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FCF" w:rsidRPr="00742916" w:rsidRDefault="00613FCF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bookmarkStart w:id="0" w:name="_GoBack"/>
      <w:bookmarkEnd w:id="0"/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613FCF" w:rsidRPr="00742916" w:rsidRDefault="00613FCF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613FCF" w:rsidRPr="00742916" w:rsidTr="00C275A2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613FCF" w:rsidRPr="00742916" w:rsidRDefault="00613FCF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613FCF" w:rsidRPr="00742916" w:rsidRDefault="00613FCF" w:rsidP="00EA2B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21289A">
              <w:rPr>
                <w:b/>
                <w:sz w:val="24"/>
                <w:szCs w:val="24"/>
              </w:rPr>
              <w:t>Przedmioty z zakresu dydaktyki języka obcego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613FCF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613FCF" w:rsidRPr="00742916" w:rsidRDefault="00613FCF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613FCF" w:rsidRPr="00292648" w:rsidRDefault="00613FCF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21289A">
              <w:rPr>
                <w:b/>
                <w:sz w:val="24"/>
                <w:szCs w:val="24"/>
              </w:rPr>
              <w:t>fonetyka języka angielskiego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613FCF" w:rsidRPr="00742916" w:rsidTr="00C275A2">
        <w:trPr>
          <w:cantSplit/>
        </w:trPr>
        <w:tc>
          <w:tcPr>
            <w:tcW w:w="497" w:type="dxa"/>
            <w:vMerge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613FCF" w:rsidRDefault="00613FCF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613FCF" w:rsidRPr="0021289A" w:rsidRDefault="00613FCF" w:rsidP="00C275A2">
            <w:pPr>
              <w:rPr>
                <w:sz w:val="24"/>
                <w:szCs w:val="24"/>
              </w:rPr>
            </w:pPr>
            <w:r w:rsidRPr="0021289A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613FCF" w:rsidRPr="00742916" w:rsidRDefault="00613FCF" w:rsidP="00C275A2">
            <w:pPr>
              <w:rPr>
                <w:b/>
                <w:sz w:val="24"/>
                <w:szCs w:val="24"/>
              </w:rPr>
            </w:pPr>
          </w:p>
        </w:tc>
      </w:tr>
      <w:tr w:rsidR="00613FCF" w:rsidRPr="00742916" w:rsidTr="00C275A2">
        <w:trPr>
          <w:cantSplit/>
        </w:trPr>
        <w:tc>
          <w:tcPr>
            <w:tcW w:w="497" w:type="dxa"/>
            <w:vMerge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613FCF" w:rsidRPr="00742916" w:rsidRDefault="00613FCF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</w:t>
            </w:r>
            <w:r w:rsidR="00052F61">
              <w:rPr>
                <w:b/>
                <w:sz w:val="24"/>
                <w:szCs w:val="24"/>
              </w:rPr>
              <w:t>A PRZEDSZKOLNA I WCZESNOSZKOLNA</w:t>
            </w:r>
            <w:r w:rsidRPr="00BE63CF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613FCF" w:rsidRPr="00742916" w:rsidTr="00C275A2">
        <w:trPr>
          <w:cantSplit/>
        </w:trPr>
        <w:tc>
          <w:tcPr>
            <w:tcW w:w="497" w:type="dxa"/>
            <w:vMerge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13FCF" w:rsidRPr="00BE63CF" w:rsidRDefault="00613FCF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4615CE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F96D3E" w:rsidRPr="00F96D3E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613FCF" w:rsidRPr="00BE63CF" w:rsidRDefault="00613FCF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613FCF" w:rsidRPr="00742916" w:rsidRDefault="00613FCF" w:rsidP="00F96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F96D3E" w:rsidRPr="00F96D3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613FCF" w:rsidRPr="00742916" w:rsidTr="00C275A2">
        <w:trPr>
          <w:cantSplit/>
        </w:trPr>
        <w:tc>
          <w:tcPr>
            <w:tcW w:w="497" w:type="dxa"/>
            <w:vMerge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13FCF" w:rsidRPr="00BE63CF" w:rsidRDefault="00613FCF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IV/7</w:t>
            </w:r>
          </w:p>
          <w:p w:rsidR="00613FCF" w:rsidRPr="00742916" w:rsidRDefault="00613FCF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613FCF" w:rsidRPr="00292648" w:rsidRDefault="00613FCF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613FCF" w:rsidRPr="00742916" w:rsidRDefault="00613FCF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polski/angielski</w:t>
            </w:r>
          </w:p>
        </w:tc>
      </w:tr>
      <w:tr w:rsidR="00613FCF" w:rsidRPr="00742916" w:rsidTr="00C275A2">
        <w:trPr>
          <w:cantSplit/>
        </w:trPr>
        <w:tc>
          <w:tcPr>
            <w:tcW w:w="497" w:type="dxa"/>
            <w:vMerge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613FCF" w:rsidRPr="00742916" w:rsidTr="00C275A2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613FCF" w:rsidRPr="00742916" w:rsidRDefault="00613FCF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613FCF" w:rsidRPr="00742916" w:rsidRDefault="00613FC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613FCF" w:rsidRPr="00742916" w:rsidRDefault="00613FCF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613FCF" w:rsidRPr="00742916" w:rsidRDefault="00613FCF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613FCF" w:rsidRPr="00742916" w:rsidRDefault="00613FCF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613FCF" w:rsidRPr="00742916" w:rsidRDefault="00613FCF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13FCF" w:rsidRPr="00742916" w:rsidRDefault="00613FCF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613FCF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613FCF" w:rsidRPr="00B24EFD" w:rsidRDefault="00613FCF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613FCF" w:rsidRPr="009854E1" w:rsidRDefault="00613FCF" w:rsidP="00D62D5D">
            <w:pPr>
              <w:rPr>
                <w:color w:val="FF0000"/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mgr  Sylwia Góralewicz</w:t>
            </w:r>
          </w:p>
        </w:tc>
      </w:tr>
      <w:tr w:rsidR="00613FCF" w:rsidRPr="00566644" w:rsidTr="00C275A2">
        <w:tc>
          <w:tcPr>
            <w:tcW w:w="2988" w:type="dxa"/>
            <w:vAlign w:val="center"/>
          </w:tcPr>
          <w:p w:rsidR="00613FCF" w:rsidRPr="00B24EFD" w:rsidRDefault="00613FCF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613FCF" w:rsidRPr="00B24EFD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613FCF" w:rsidRPr="009854E1" w:rsidRDefault="00613FCF" w:rsidP="00C275A2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mgr Piotr Kacała</w:t>
            </w:r>
          </w:p>
        </w:tc>
      </w:tr>
      <w:tr w:rsidR="00613FCF" w:rsidRPr="00742916" w:rsidTr="00C275A2">
        <w:tc>
          <w:tcPr>
            <w:tcW w:w="2988" w:type="dxa"/>
            <w:vAlign w:val="center"/>
          </w:tcPr>
          <w:p w:rsidR="00613FCF" w:rsidRPr="00742916" w:rsidRDefault="00613FCF" w:rsidP="00F96D3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F96D3E" w:rsidRPr="00F96D3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613FCF" w:rsidRPr="009854E1" w:rsidRDefault="00613FCF" w:rsidP="00C275A2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Zapoznanie studentów z podstawowymi pojęciami i wiedzą dotyczącą fonetyki angielskiej w jego standardowej odmianie oraz różnic w porównaniu z językiem polskim; umożliwienie studentom, poprzez praktyczne ćwiczenia artykulacyjne, nabycia umiejętności poprawnej i płynnej wymowy w języku angielskim, dla której modelem jest akcent RP.</w:t>
            </w:r>
          </w:p>
        </w:tc>
      </w:tr>
      <w:tr w:rsidR="00613FCF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613FCF" w:rsidRPr="00742916" w:rsidRDefault="00613FCF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613FCF" w:rsidRPr="009854E1" w:rsidRDefault="00613FCF" w:rsidP="00582F76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Znajomość języka angielskiego na poziomie komunikatywnym</w:t>
            </w:r>
          </w:p>
          <w:p w:rsidR="00613FCF" w:rsidRPr="009854E1" w:rsidRDefault="00613FCF" w:rsidP="00C275A2">
            <w:pPr>
              <w:rPr>
                <w:sz w:val="24"/>
                <w:szCs w:val="24"/>
              </w:rPr>
            </w:pPr>
          </w:p>
        </w:tc>
      </w:tr>
    </w:tbl>
    <w:p w:rsidR="00613FCF" w:rsidRPr="00742916" w:rsidRDefault="00613FCF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476"/>
        <w:gridCol w:w="7088"/>
        <w:gridCol w:w="1536"/>
      </w:tblGrid>
      <w:tr w:rsidR="00613FCF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F96D3E">
              <w:rPr>
                <w:b/>
                <w:sz w:val="24"/>
                <w:szCs w:val="24"/>
              </w:rPr>
              <w:t>UCZENIA SIĘ</w:t>
            </w:r>
          </w:p>
        </w:tc>
      </w:tr>
      <w:tr w:rsidR="00613FCF" w:rsidRPr="00742916" w:rsidTr="00431CEB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613FCF" w:rsidRPr="00590C17" w:rsidRDefault="00613FCF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F96D3E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F96D3E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</w:tcBorders>
            <w:vAlign w:val="center"/>
          </w:tcPr>
          <w:p w:rsidR="00613FCF" w:rsidRDefault="00613FCF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613FCF" w:rsidRPr="00590C17" w:rsidRDefault="00F96D3E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613FCF" w:rsidRPr="00742916" w:rsidTr="00C275A2">
        <w:trPr>
          <w:cantSplit/>
        </w:trPr>
        <w:tc>
          <w:tcPr>
            <w:tcW w:w="8472" w:type="dxa"/>
            <w:gridSpan w:val="3"/>
            <w:vAlign w:val="center"/>
          </w:tcPr>
          <w:p w:rsidR="00613FCF" w:rsidRPr="00742916" w:rsidRDefault="00613FCF" w:rsidP="0029264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613FCF" w:rsidRPr="00742916" w:rsidTr="00C275A2">
        <w:trPr>
          <w:cantSplit/>
        </w:trPr>
        <w:tc>
          <w:tcPr>
            <w:tcW w:w="908" w:type="dxa"/>
            <w:vAlign w:val="center"/>
          </w:tcPr>
          <w:p w:rsidR="00613FCF" w:rsidRPr="009854E1" w:rsidRDefault="00613FCF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right w:val="nil"/>
            </w:tcBorders>
          </w:tcPr>
          <w:p w:rsidR="00613FCF" w:rsidRPr="009854E1" w:rsidRDefault="00613FCF" w:rsidP="00582F76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opisu fonetycznego języka angielskiego</w:t>
            </w:r>
          </w:p>
        </w:tc>
        <w:tc>
          <w:tcPr>
            <w:tcW w:w="1536" w:type="dxa"/>
            <w:vAlign w:val="center"/>
          </w:tcPr>
          <w:p w:rsidR="00613FCF" w:rsidRPr="00742916" w:rsidRDefault="00AA79A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613FCF" w:rsidRPr="00742916" w:rsidTr="0099255A">
        <w:trPr>
          <w:cantSplit/>
        </w:trPr>
        <w:tc>
          <w:tcPr>
            <w:tcW w:w="908" w:type="dxa"/>
            <w:vAlign w:val="center"/>
          </w:tcPr>
          <w:p w:rsidR="00613FCF" w:rsidRPr="009854E1" w:rsidRDefault="00613FCF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613FCF" w:rsidRPr="009854E1" w:rsidRDefault="00613FCF" w:rsidP="003A4EF4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 w:rsidRPr="009854E1">
              <w:rPr>
                <w:rFonts w:ascii="Times New Roman" w:hAnsi="Times New Roman"/>
                <w:szCs w:val="24"/>
              </w:rPr>
              <w:t>omawianych i ćwiczonych zasad wymowy akcentu RP</w:t>
            </w:r>
          </w:p>
        </w:tc>
        <w:tc>
          <w:tcPr>
            <w:tcW w:w="1536" w:type="dxa"/>
            <w:vAlign w:val="center"/>
          </w:tcPr>
          <w:p w:rsidR="00613FCF" w:rsidRPr="00742916" w:rsidRDefault="00AA79A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613FCF" w:rsidRPr="00742916" w:rsidTr="0099255A">
        <w:trPr>
          <w:cantSplit/>
        </w:trPr>
        <w:tc>
          <w:tcPr>
            <w:tcW w:w="908" w:type="dxa"/>
            <w:vAlign w:val="center"/>
          </w:tcPr>
          <w:p w:rsidR="00613FCF" w:rsidRPr="009854E1" w:rsidRDefault="00613FCF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613FCF" w:rsidRPr="009854E1" w:rsidRDefault="00613FCF" w:rsidP="003A4EF4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 w:rsidRPr="009854E1">
              <w:rPr>
                <w:rFonts w:ascii="Times New Roman" w:hAnsi="Times New Roman"/>
                <w:szCs w:val="24"/>
              </w:rPr>
              <w:t>różnic między językiem angielskim i polskim w warstwie fonetycznej</w:t>
            </w:r>
          </w:p>
        </w:tc>
        <w:tc>
          <w:tcPr>
            <w:tcW w:w="1536" w:type="dxa"/>
            <w:vAlign w:val="center"/>
          </w:tcPr>
          <w:p w:rsidR="00613FCF" w:rsidRPr="00742916" w:rsidRDefault="00AA79A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613FCF" w:rsidRPr="00742916" w:rsidTr="0099255A">
        <w:trPr>
          <w:cantSplit/>
        </w:trPr>
        <w:tc>
          <w:tcPr>
            <w:tcW w:w="908" w:type="dxa"/>
            <w:vAlign w:val="center"/>
          </w:tcPr>
          <w:p w:rsidR="00613FCF" w:rsidRPr="009854E1" w:rsidRDefault="00613FCF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613FCF" w:rsidRPr="009854E1" w:rsidRDefault="00613FCF" w:rsidP="003A4EF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854E1">
              <w:rPr>
                <w:sz w:val="24"/>
                <w:szCs w:val="24"/>
                <w:lang w:eastAsia="en-US"/>
              </w:rPr>
              <w:t>podstawowych zasad transkrypcji fonetycznej</w:t>
            </w:r>
          </w:p>
        </w:tc>
        <w:tc>
          <w:tcPr>
            <w:tcW w:w="1536" w:type="dxa"/>
            <w:vAlign w:val="center"/>
          </w:tcPr>
          <w:p w:rsidR="00613FCF" w:rsidRPr="00742916" w:rsidRDefault="00AA79A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613FCF" w:rsidRPr="00742916" w:rsidTr="00C275A2">
        <w:trPr>
          <w:cantSplit/>
        </w:trPr>
        <w:tc>
          <w:tcPr>
            <w:tcW w:w="8472" w:type="dxa"/>
            <w:gridSpan w:val="3"/>
            <w:vAlign w:val="center"/>
          </w:tcPr>
          <w:p w:rsidR="00613FCF" w:rsidRPr="009854E1" w:rsidRDefault="00613FCF" w:rsidP="00292648">
            <w:pPr>
              <w:rPr>
                <w:b/>
                <w:sz w:val="24"/>
                <w:szCs w:val="24"/>
              </w:rPr>
            </w:pPr>
            <w:r w:rsidRPr="009854E1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613FCF" w:rsidRPr="00742916" w:rsidTr="00C504F2">
        <w:trPr>
          <w:cantSplit/>
        </w:trPr>
        <w:tc>
          <w:tcPr>
            <w:tcW w:w="908" w:type="dxa"/>
            <w:vAlign w:val="center"/>
          </w:tcPr>
          <w:p w:rsidR="00613FCF" w:rsidRPr="009854E1" w:rsidRDefault="00613FCF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613FCF" w:rsidRPr="009854E1" w:rsidRDefault="00613FCF" w:rsidP="003A4EF4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 w:rsidRPr="009854E1">
              <w:rPr>
                <w:rFonts w:ascii="Times New Roman" w:hAnsi="Times New Roman"/>
                <w:szCs w:val="24"/>
              </w:rPr>
              <w:t>stosować omawiane i ćwiczone zasady wymowy akcentu RP w praktyce w stopniu zapewniającym porozumienie</w:t>
            </w:r>
          </w:p>
        </w:tc>
        <w:tc>
          <w:tcPr>
            <w:tcW w:w="1536" w:type="dxa"/>
            <w:vAlign w:val="center"/>
          </w:tcPr>
          <w:p w:rsidR="00613FCF" w:rsidRPr="00742916" w:rsidRDefault="00455A9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Ped2P_U15</w:t>
            </w:r>
            <w:r>
              <w:rPr>
                <w:sz w:val="24"/>
                <w:szCs w:val="24"/>
              </w:rPr>
              <w:br/>
              <w:t>Ped2P_U03</w:t>
            </w:r>
          </w:p>
        </w:tc>
      </w:tr>
      <w:tr w:rsidR="00613FCF" w:rsidRPr="00742916" w:rsidTr="00C504F2">
        <w:trPr>
          <w:cantSplit/>
        </w:trPr>
        <w:tc>
          <w:tcPr>
            <w:tcW w:w="908" w:type="dxa"/>
            <w:vAlign w:val="center"/>
          </w:tcPr>
          <w:p w:rsidR="00613FCF" w:rsidRPr="009854E1" w:rsidRDefault="00613FCF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613FCF" w:rsidRPr="009854E1" w:rsidRDefault="00613FCF" w:rsidP="003A4EF4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 w:rsidRPr="009854E1">
              <w:rPr>
                <w:rFonts w:ascii="Times New Roman" w:hAnsi="Times New Roman"/>
                <w:szCs w:val="24"/>
              </w:rPr>
              <w:t>posługiwać się transkrypcją fonetyczną wg IPA w odniesieniu do akcentu RP</w:t>
            </w:r>
          </w:p>
        </w:tc>
        <w:tc>
          <w:tcPr>
            <w:tcW w:w="1536" w:type="dxa"/>
            <w:vAlign w:val="center"/>
          </w:tcPr>
          <w:p w:rsidR="00613FCF" w:rsidRPr="00742916" w:rsidRDefault="00455A9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Ped2P_U07</w:t>
            </w:r>
          </w:p>
        </w:tc>
      </w:tr>
      <w:tr w:rsidR="00613FCF" w:rsidRPr="00742916" w:rsidTr="00C504F2">
        <w:trPr>
          <w:cantSplit/>
        </w:trPr>
        <w:tc>
          <w:tcPr>
            <w:tcW w:w="908" w:type="dxa"/>
            <w:vAlign w:val="center"/>
          </w:tcPr>
          <w:p w:rsidR="00613FCF" w:rsidRPr="009854E1" w:rsidRDefault="00613FCF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613FCF" w:rsidRPr="009854E1" w:rsidRDefault="00613FCF" w:rsidP="003A4EF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854E1">
              <w:rPr>
                <w:sz w:val="24"/>
                <w:szCs w:val="24"/>
              </w:rPr>
              <w:t>dokonać analizy tekstu w jego warstwie fonetycznej i praktycznie demonstrować wyniki analizy</w:t>
            </w:r>
          </w:p>
        </w:tc>
        <w:tc>
          <w:tcPr>
            <w:tcW w:w="1536" w:type="dxa"/>
            <w:vAlign w:val="center"/>
          </w:tcPr>
          <w:p w:rsidR="00613FCF" w:rsidRPr="00742916" w:rsidRDefault="00455A9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Ped2P_U07</w:t>
            </w:r>
          </w:p>
        </w:tc>
      </w:tr>
      <w:tr w:rsidR="00613FCF" w:rsidRPr="00742916" w:rsidTr="00C275A2">
        <w:trPr>
          <w:cantSplit/>
        </w:trPr>
        <w:tc>
          <w:tcPr>
            <w:tcW w:w="8472" w:type="dxa"/>
            <w:gridSpan w:val="3"/>
            <w:vAlign w:val="center"/>
          </w:tcPr>
          <w:p w:rsidR="00613FCF" w:rsidRPr="009854E1" w:rsidRDefault="00613FCF" w:rsidP="00C275A2">
            <w:pPr>
              <w:rPr>
                <w:b/>
                <w:sz w:val="24"/>
                <w:szCs w:val="24"/>
              </w:rPr>
            </w:pPr>
            <w:r w:rsidRPr="009854E1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613FCF" w:rsidRPr="00742916" w:rsidTr="00C275A2">
        <w:trPr>
          <w:cantSplit/>
        </w:trPr>
        <w:tc>
          <w:tcPr>
            <w:tcW w:w="908" w:type="dxa"/>
            <w:vAlign w:val="center"/>
          </w:tcPr>
          <w:p w:rsidR="00613FCF" w:rsidRPr="009854E1" w:rsidRDefault="00613FCF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right w:val="nil"/>
            </w:tcBorders>
          </w:tcPr>
          <w:p w:rsidR="00613FCF" w:rsidRPr="009854E1" w:rsidRDefault="00613FCF" w:rsidP="003A4EF4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 w:rsidRPr="009854E1">
              <w:rPr>
                <w:rFonts w:ascii="Times New Roman" w:hAnsi="Times New Roman"/>
                <w:szCs w:val="24"/>
                <w:lang w:eastAsia="en-US"/>
              </w:rPr>
              <w:t>wykorzystuje zdobytą wiedzę i źródła do przeprowadzenia analizy fonetycznej tekstu</w:t>
            </w:r>
          </w:p>
        </w:tc>
        <w:tc>
          <w:tcPr>
            <w:tcW w:w="1536" w:type="dxa"/>
            <w:vAlign w:val="center"/>
          </w:tcPr>
          <w:p w:rsidR="00613FCF" w:rsidRPr="00742916" w:rsidRDefault="001A72E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Ped2P_U07</w:t>
            </w:r>
            <w:r>
              <w:rPr>
                <w:sz w:val="24"/>
                <w:szCs w:val="24"/>
              </w:rPr>
              <w:br/>
              <w:t>Ped2P_U16</w:t>
            </w:r>
          </w:p>
        </w:tc>
      </w:tr>
      <w:tr w:rsidR="00613FCF" w:rsidRPr="00742916" w:rsidTr="00C275A2">
        <w:trPr>
          <w:cantSplit/>
        </w:trPr>
        <w:tc>
          <w:tcPr>
            <w:tcW w:w="908" w:type="dxa"/>
            <w:vAlign w:val="center"/>
          </w:tcPr>
          <w:p w:rsidR="00613FCF" w:rsidRPr="009854E1" w:rsidRDefault="00613FCF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7564" w:type="dxa"/>
            <w:gridSpan w:val="2"/>
            <w:tcBorders>
              <w:right w:val="nil"/>
            </w:tcBorders>
          </w:tcPr>
          <w:p w:rsidR="00613FCF" w:rsidRPr="009854E1" w:rsidRDefault="00613FCF" w:rsidP="003A4EF4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 w:rsidRPr="009854E1">
              <w:rPr>
                <w:rFonts w:ascii="Times New Roman" w:hAnsi="Times New Roman"/>
                <w:szCs w:val="24"/>
              </w:rPr>
              <w:t>określa stan posiadanej wiedzy i umiejętności dotyczących wymowy w porównaniu do akcentu RP</w:t>
            </w:r>
          </w:p>
        </w:tc>
        <w:tc>
          <w:tcPr>
            <w:tcW w:w="1536" w:type="dxa"/>
            <w:vAlign w:val="center"/>
          </w:tcPr>
          <w:p w:rsidR="00613FCF" w:rsidRPr="00742916" w:rsidRDefault="00455A9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</w:p>
        </w:tc>
      </w:tr>
      <w:tr w:rsidR="00613FCF" w:rsidRPr="00742916" w:rsidTr="00C275A2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613FCF" w:rsidRPr="009854E1" w:rsidRDefault="00613FCF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bottom w:val="single" w:sz="12" w:space="0" w:color="auto"/>
              <w:right w:val="nil"/>
            </w:tcBorders>
          </w:tcPr>
          <w:p w:rsidR="00613FCF" w:rsidRPr="009854E1" w:rsidRDefault="00613FCF" w:rsidP="003A4EF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854E1">
              <w:rPr>
                <w:sz w:val="24"/>
                <w:szCs w:val="24"/>
              </w:rPr>
              <w:t>pracuje w grupie w celu rozwiązania problemu związanego z analizą fonetyczną tekstu</w:t>
            </w:r>
          </w:p>
        </w:tc>
        <w:tc>
          <w:tcPr>
            <w:tcW w:w="1536" w:type="dxa"/>
            <w:tcBorders>
              <w:bottom w:val="single" w:sz="12" w:space="0" w:color="auto"/>
            </w:tcBorders>
            <w:vAlign w:val="center"/>
          </w:tcPr>
          <w:p w:rsidR="00613FCF" w:rsidRPr="00742916" w:rsidRDefault="00455A9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Ped2P_K07</w:t>
            </w:r>
          </w:p>
        </w:tc>
      </w:tr>
    </w:tbl>
    <w:p w:rsidR="00613FCF" w:rsidRPr="00742916" w:rsidRDefault="00613FCF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613FCF" w:rsidRPr="00742916" w:rsidTr="00C275A2">
        <w:tc>
          <w:tcPr>
            <w:tcW w:w="10008" w:type="dxa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613FCF" w:rsidRPr="00742916" w:rsidTr="00C275A2">
        <w:tc>
          <w:tcPr>
            <w:tcW w:w="10008" w:type="dxa"/>
            <w:shd w:val="pct15" w:color="auto" w:fill="FFFFFF"/>
          </w:tcPr>
          <w:p w:rsidR="00613FCF" w:rsidRPr="00742916" w:rsidRDefault="00613FCF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613FCF" w:rsidRPr="00742916" w:rsidTr="00C275A2">
        <w:tc>
          <w:tcPr>
            <w:tcW w:w="10008" w:type="dxa"/>
          </w:tcPr>
          <w:p w:rsidR="00613FCF" w:rsidRPr="00742916" w:rsidRDefault="00613FCF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613FCF" w:rsidRPr="00742916" w:rsidTr="00C275A2">
        <w:tc>
          <w:tcPr>
            <w:tcW w:w="10008" w:type="dxa"/>
            <w:shd w:val="pct15" w:color="auto" w:fill="FFFFFF"/>
          </w:tcPr>
          <w:p w:rsidR="00613FCF" w:rsidRPr="00742916" w:rsidRDefault="00613FCF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613FCF" w:rsidRPr="00742916" w:rsidTr="00C275A2">
        <w:tc>
          <w:tcPr>
            <w:tcW w:w="10008" w:type="dxa"/>
          </w:tcPr>
          <w:p w:rsidR="00613FCF" w:rsidRPr="00626638" w:rsidRDefault="00613FCF" w:rsidP="004615CE">
            <w:pPr>
              <w:rPr>
                <w:sz w:val="22"/>
                <w:szCs w:val="22"/>
              </w:rPr>
            </w:pPr>
            <w:r w:rsidRPr="00626638">
              <w:rPr>
                <w:sz w:val="24"/>
                <w:szCs w:val="24"/>
              </w:rPr>
              <w:t>Rola wymowy w akcie komunikacji. Symbole IPA i zasady transkrypcji</w:t>
            </w:r>
            <w:r w:rsidR="004615CE" w:rsidRPr="00626638">
              <w:rPr>
                <w:sz w:val="24"/>
                <w:szCs w:val="24"/>
              </w:rPr>
              <w:t>.</w:t>
            </w:r>
            <w:r w:rsidRPr="00626638">
              <w:rPr>
                <w:sz w:val="24"/>
                <w:szCs w:val="24"/>
              </w:rPr>
              <w:t xml:space="preserve"> Podstawowe zasady standardowego akcentu brytyjskiego angielskiego. Samogłoski RP a samogłoski polskie. Wpływ kontekstu fonetycznego na realizację samogłosek RP. Monoftongi, dyftongi i tryftongi – miejsce artykulacji, pisownia a wymowa, ćwiczenia artykulacyjne. Wybrane kontury intonacyjne.</w:t>
            </w:r>
          </w:p>
        </w:tc>
      </w:tr>
      <w:tr w:rsidR="00613FCF" w:rsidRPr="00742916" w:rsidTr="00C275A2">
        <w:tc>
          <w:tcPr>
            <w:tcW w:w="10008" w:type="dxa"/>
            <w:shd w:val="pct15" w:color="auto" w:fill="FFFFFF"/>
          </w:tcPr>
          <w:p w:rsidR="00613FCF" w:rsidRPr="00742916" w:rsidRDefault="00613FCF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613FCF" w:rsidRPr="00742916" w:rsidTr="00C275A2">
        <w:tc>
          <w:tcPr>
            <w:tcW w:w="10008" w:type="dxa"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613FCF" w:rsidRPr="00742916" w:rsidTr="00C275A2">
        <w:tc>
          <w:tcPr>
            <w:tcW w:w="10008" w:type="dxa"/>
            <w:shd w:val="pct15" w:color="auto" w:fill="FFFFFF"/>
          </w:tcPr>
          <w:p w:rsidR="00613FCF" w:rsidRPr="00742916" w:rsidRDefault="00613FCF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613FCF" w:rsidRPr="00742916" w:rsidTr="00C275A2">
        <w:tc>
          <w:tcPr>
            <w:tcW w:w="10008" w:type="dxa"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613FCF" w:rsidRPr="00742916" w:rsidTr="00C275A2">
        <w:tc>
          <w:tcPr>
            <w:tcW w:w="10008" w:type="dxa"/>
            <w:shd w:val="clear" w:color="auto" w:fill="D9D9D9"/>
          </w:tcPr>
          <w:p w:rsidR="00613FCF" w:rsidRPr="0012462B" w:rsidRDefault="00613FCF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613FCF" w:rsidRPr="00742916" w:rsidTr="00C275A2">
        <w:tc>
          <w:tcPr>
            <w:tcW w:w="10008" w:type="dxa"/>
          </w:tcPr>
          <w:p w:rsidR="00613FCF" w:rsidRPr="0012462B" w:rsidRDefault="00613FCF" w:rsidP="00C275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613FCF" w:rsidRPr="00742916" w:rsidTr="00C275A2">
        <w:tc>
          <w:tcPr>
            <w:tcW w:w="10008" w:type="dxa"/>
            <w:shd w:val="clear" w:color="auto" w:fill="D9D9D9"/>
          </w:tcPr>
          <w:p w:rsidR="00613FCF" w:rsidRPr="0012462B" w:rsidRDefault="00613FCF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613FCF" w:rsidRPr="00742916" w:rsidTr="00C275A2">
        <w:tc>
          <w:tcPr>
            <w:tcW w:w="10008" w:type="dxa"/>
            <w:tcBorders>
              <w:bottom w:val="single" w:sz="12" w:space="0" w:color="auto"/>
            </w:tcBorders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</w:tr>
    </w:tbl>
    <w:p w:rsidR="00613FCF" w:rsidRPr="00742916" w:rsidRDefault="00613FCF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613FCF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613FCF" w:rsidRPr="00742916" w:rsidRDefault="00613FCF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613FCF" w:rsidRPr="009854E1" w:rsidRDefault="00613FCF" w:rsidP="003A4EF4">
            <w:pPr>
              <w:ind w:left="360" w:hanging="360"/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Roach, P.  </w:t>
            </w:r>
            <w:r w:rsidRPr="009854E1">
              <w:rPr>
                <w:i/>
                <w:sz w:val="24"/>
                <w:szCs w:val="24"/>
                <w:lang w:val="en-US"/>
              </w:rPr>
              <w:t>English phonetics and phonology: A Practical Course</w:t>
            </w:r>
            <w:r w:rsidR="00A31FFD">
              <w:rPr>
                <w:sz w:val="24"/>
                <w:szCs w:val="24"/>
                <w:lang w:val="en-US"/>
              </w:rPr>
              <w:t xml:space="preserve">. </w:t>
            </w:r>
            <w:r w:rsidRPr="009854E1">
              <w:rPr>
                <w:sz w:val="24"/>
                <w:szCs w:val="24"/>
                <w:lang w:val="en-US"/>
              </w:rPr>
              <w:t>Cambridge University Press.</w:t>
            </w:r>
          </w:p>
          <w:p w:rsidR="00613FCF" w:rsidRPr="009854E1" w:rsidRDefault="00613FCF" w:rsidP="003A4EF4">
            <w:pPr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O'Connor, J. D. and Fletcher, C. </w:t>
            </w:r>
            <w:r w:rsidRPr="009854E1">
              <w:rPr>
                <w:i/>
                <w:sz w:val="24"/>
                <w:szCs w:val="24"/>
                <w:lang w:val="en-US"/>
              </w:rPr>
              <w:t>Sounds English</w:t>
            </w:r>
            <w:r w:rsidRPr="009854E1">
              <w:rPr>
                <w:sz w:val="24"/>
                <w:szCs w:val="24"/>
                <w:lang w:val="en-US"/>
              </w:rPr>
              <w:t>, Longman.</w:t>
            </w:r>
          </w:p>
          <w:p w:rsidR="00613FCF" w:rsidRPr="009854E1" w:rsidRDefault="00613FCF" w:rsidP="003A4EF4">
            <w:pPr>
              <w:ind w:left="360" w:hanging="360"/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O'Connor, J. D.  </w:t>
            </w:r>
            <w:r w:rsidRPr="009854E1">
              <w:rPr>
                <w:i/>
                <w:sz w:val="24"/>
                <w:szCs w:val="24"/>
                <w:lang w:val="en-US"/>
              </w:rPr>
              <w:t>Better English Pronunciation</w:t>
            </w:r>
            <w:r w:rsidRPr="009854E1">
              <w:rPr>
                <w:sz w:val="24"/>
                <w:szCs w:val="24"/>
                <w:lang w:val="en-US"/>
              </w:rPr>
              <w:t>.  Cambridge: Cambridge University Press.</w:t>
            </w:r>
          </w:p>
          <w:p w:rsidR="00613FCF" w:rsidRPr="009854E1" w:rsidRDefault="00613FCF" w:rsidP="003A4EF4">
            <w:pPr>
              <w:ind w:left="360" w:hanging="360"/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Jones, D.  </w:t>
            </w:r>
            <w:r w:rsidRPr="009854E1">
              <w:rPr>
                <w:i/>
                <w:sz w:val="24"/>
                <w:szCs w:val="24"/>
                <w:lang w:val="en-US"/>
              </w:rPr>
              <w:t>English Pronouncing Dictionary</w:t>
            </w:r>
            <w:r w:rsidRPr="009854E1">
              <w:rPr>
                <w:sz w:val="24"/>
                <w:szCs w:val="24"/>
                <w:lang w:val="en-US"/>
              </w:rPr>
              <w:t xml:space="preserve">.  Cambridge University Press. </w:t>
            </w:r>
          </w:p>
          <w:p w:rsidR="00613FCF" w:rsidRPr="009854E1" w:rsidRDefault="00613FCF" w:rsidP="003A4EF4">
            <w:pPr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de-DE"/>
              </w:rPr>
              <w:t xml:space="preserve">Wells, J.C. </w:t>
            </w:r>
            <w:r w:rsidRPr="009854E1">
              <w:rPr>
                <w:i/>
                <w:sz w:val="24"/>
                <w:szCs w:val="24"/>
                <w:lang w:val="en-US"/>
              </w:rPr>
              <w:t>Pronunciation Dictionary</w:t>
            </w:r>
            <w:r w:rsidRPr="009854E1">
              <w:rPr>
                <w:sz w:val="24"/>
                <w:szCs w:val="24"/>
                <w:lang w:val="en-US"/>
              </w:rPr>
              <w:t>. Longman.</w:t>
            </w:r>
          </w:p>
          <w:p w:rsidR="00613FCF" w:rsidRPr="009854E1" w:rsidRDefault="00613FCF" w:rsidP="003A4EF4">
            <w:pPr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Baker, A. </w:t>
            </w:r>
            <w:r w:rsidRPr="009854E1">
              <w:rPr>
                <w:i/>
                <w:sz w:val="24"/>
                <w:szCs w:val="24"/>
                <w:lang w:val="en-US"/>
              </w:rPr>
              <w:t>Ship or Sheep</w:t>
            </w:r>
            <w:r w:rsidRPr="009854E1">
              <w:rPr>
                <w:sz w:val="24"/>
                <w:szCs w:val="24"/>
                <w:lang w:val="en-US"/>
              </w:rPr>
              <w:t>. Cambridge University Press.</w:t>
            </w:r>
          </w:p>
          <w:p w:rsidR="00613FCF" w:rsidRPr="009854E1" w:rsidRDefault="00613FCF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Hancock, M. </w:t>
            </w:r>
            <w:r w:rsidRPr="009854E1">
              <w:rPr>
                <w:i/>
                <w:sz w:val="24"/>
                <w:szCs w:val="24"/>
                <w:lang w:val="en-US"/>
              </w:rPr>
              <w:t>English Pronunciation in Use. Intermediate</w:t>
            </w:r>
            <w:r w:rsidRPr="009854E1">
              <w:rPr>
                <w:sz w:val="24"/>
                <w:szCs w:val="24"/>
                <w:lang w:val="en-US"/>
              </w:rPr>
              <w:t>. Cambridge University Press.</w:t>
            </w:r>
          </w:p>
        </w:tc>
      </w:tr>
      <w:tr w:rsidR="00613FCF" w:rsidRPr="004615CE" w:rsidTr="00C275A2">
        <w:tc>
          <w:tcPr>
            <w:tcW w:w="2660" w:type="dxa"/>
          </w:tcPr>
          <w:p w:rsidR="00613FCF" w:rsidRPr="00742916" w:rsidRDefault="00613FCF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613FCF" w:rsidRPr="009854E1" w:rsidRDefault="00613FCF" w:rsidP="00450C88">
            <w:pPr>
              <w:ind w:left="360" w:hanging="360"/>
              <w:rPr>
                <w:sz w:val="24"/>
                <w:szCs w:val="24"/>
                <w:lang w:val="en-US"/>
              </w:rPr>
            </w:pPr>
            <w:proofErr w:type="spellStart"/>
            <w:r w:rsidRPr="009854E1">
              <w:rPr>
                <w:sz w:val="24"/>
                <w:szCs w:val="24"/>
                <w:lang w:val="en-US"/>
              </w:rPr>
              <w:t>Gimson</w:t>
            </w:r>
            <w:proofErr w:type="spellEnd"/>
            <w:r w:rsidRPr="009854E1">
              <w:rPr>
                <w:sz w:val="24"/>
                <w:szCs w:val="24"/>
                <w:lang w:val="en-US"/>
              </w:rPr>
              <w:t xml:space="preserve">, A. C. </w:t>
            </w:r>
            <w:r w:rsidRPr="009854E1">
              <w:rPr>
                <w:i/>
                <w:sz w:val="24"/>
                <w:szCs w:val="24"/>
                <w:lang w:val="en-US"/>
              </w:rPr>
              <w:t xml:space="preserve">An Introduction to the Pronunciation of English, </w:t>
            </w:r>
            <w:r w:rsidRPr="009854E1">
              <w:rPr>
                <w:sz w:val="24"/>
                <w:szCs w:val="24"/>
                <w:lang w:val="en-US"/>
              </w:rPr>
              <w:t>London: Edward Arnold.</w:t>
            </w:r>
          </w:p>
          <w:p w:rsidR="00613FCF" w:rsidRPr="009854E1" w:rsidRDefault="00613FCF" w:rsidP="00450C88">
            <w:pPr>
              <w:rPr>
                <w:sz w:val="24"/>
                <w:szCs w:val="24"/>
                <w:lang w:val="en-US"/>
              </w:rPr>
            </w:pPr>
            <w:proofErr w:type="spellStart"/>
            <w:r w:rsidRPr="009854E1">
              <w:rPr>
                <w:sz w:val="24"/>
                <w:szCs w:val="24"/>
                <w:lang w:val="en-US"/>
              </w:rPr>
              <w:t>Sobkowiak</w:t>
            </w:r>
            <w:proofErr w:type="spellEnd"/>
            <w:r w:rsidRPr="009854E1">
              <w:rPr>
                <w:sz w:val="24"/>
                <w:szCs w:val="24"/>
                <w:lang w:val="en-US"/>
              </w:rPr>
              <w:t xml:space="preserve">, W. </w:t>
            </w:r>
            <w:r w:rsidRPr="009854E1">
              <w:rPr>
                <w:i/>
                <w:iCs/>
                <w:sz w:val="24"/>
                <w:szCs w:val="24"/>
                <w:lang w:val="en-US"/>
              </w:rPr>
              <w:t>English Phonetics for Poles,</w:t>
            </w:r>
            <w:r w:rsidRPr="009854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54E1">
              <w:rPr>
                <w:sz w:val="24"/>
                <w:szCs w:val="24"/>
                <w:lang w:val="en-US"/>
              </w:rPr>
              <w:t>Poznań</w:t>
            </w:r>
            <w:proofErr w:type="spellEnd"/>
            <w:r w:rsidRPr="009854E1">
              <w:rPr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9854E1">
              <w:rPr>
                <w:sz w:val="24"/>
                <w:szCs w:val="24"/>
                <w:lang w:val="en-US"/>
              </w:rPr>
              <w:t>Bene</w:t>
            </w:r>
            <w:proofErr w:type="spellEnd"/>
            <w:r w:rsidRPr="009854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54E1">
              <w:rPr>
                <w:sz w:val="24"/>
                <w:szCs w:val="24"/>
                <w:lang w:val="en-US"/>
              </w:rPr>
              <w:t>Nati</w:t>
            </w:r>
            <w:proofErr w:type="spellEnd"/>
            <w:r w:rsidRPr="009854E1">
              <w:rPr>
                <w:sz w:val="24"/>
                <w:szCs w:val="24"/>
                <w:lang w:val="en-US"/>
              </w:rPr>
              <w:t xml:space="preserve">. </w:t>
            </w:r>
          </w:p>
          <w:p w:rsidR="00613FCF" w:rsidRPr="009854E1" w:rsidRDefault="00613FCF" w:rsidP="00C275A2">
            <w:pPr>
              <w:ind w:left="72"/>
              <w:rPr>
                <w:sz w:val="24"/>
                <w:szCs w:val="24"/>
                <w:lang w:val="en-GB"/>
              </w:rPr>
            </w:pPr>
          </w:p>
        </w:tc>
      </w:tr>
      <w:tr w:rsidR="00613FCF" w:rsidRPr="00742916" w:rsidTr="00C275A2">
        <w:tc>
          <w:tcPr>
            <w:tcW w:w="2660" w:type="dxa"/>
            <w:tcBorders>
              <w:bottom w:val="single" w:sz="12" w:space="0" w:color="auto"/>
            </w:tcBorders>
          </w:tcPr>
          <w:p w:rsidR="00613FCF" w:rsidRPr="00BC3779" w:rsidRDefault="00613FCF" w:rsidP="00F96D3E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F96D3E" w:rsidRPr="00F96D3E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  <w:tcBorders>
              <w:bottom w:val="single" w:sz="12" w:space="0" w:color="auto"/>
            </w:tcBorders>
          </w:tcPr>
          <w:p w:rsidR="00613FCF" w:rsidRPr="009854E1" w:rsidRDefault="00613FCF" w:rsidP="00C275A2">
            <w:pPr>
              <w:ind w:left="72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Prezentacja multimedialna, prezentacja podawcza w formie miniwykładu, nagrywane ćwiczenia imitacyjne i produkcyjne, dyskusja, praca w grupach, praca własna.</w:t>
            </w:r>
          </w:p>
        </w:tc>
      </w:tr>
    </w:tbl>
    <w:p w:rsidR="00613FCF" w:rsidRPr="0074288E" w:rsidRDefault="00613FCF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613FCF" w:rsidTr="00C275A2">
        <w:tc>
          <w:tcPr>
            <w:tcW w:w="8208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13FCF" w:rsidRPr="009854E1" w:rsidRDefault="00613FCF" w:rsidP="00C275A2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 xml:space="preserve">Metody weryfikacji efektów </w:t>
            </w:r>
            <w:r w:rsidR="00F96D3E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13FCF" w:rsidRPr="00431CEB" w:rsidRDefault="00613FCF" w:rsidP="00431CEB">
            <w:pPr>
              <w:rPr>
                <w:sz w:val="22"/>
                <w:szCs w:val="22"/>
              </w:rPr>
            </w:pPr>
            <w:r w:rsidRPr="00431CEB">
              <w:rPr>
                <w:sz w:val="22"/>
                <w:szCs w:val="22"/>
              </w:rPr>
              <w:t xml:space="preserve">Nr efektu </w:t>
            </w:r>
            <w:r w:rsidR="00F96D3E">
              <w:rPr>
                <w:sz w:val="22"/>
                <w:szCs w:val="22"/>
              </w:rPr>
              <w:t>uczenia się</w:t>
            </w:r>
            <w:r w:rsidRPr="00431CEB">
              <w:rPr>
                <w:sz w:val="22"/>
                <w:szCs w:val="22"/>
              </w:rPr>
              <w:t>/grupy efektów</w:t>
            </w:r>
          </w:p>
        </w:tc>
      </w:tr>
      <w:tr w:rsidR="00613FCF" w:rsidTr="004B5327">
        <w:tc>
          <w:tcPr>
            <w:tcW w:w="8208" w:type="dxa"/>
            <w:gridSpan w:val="2"/>
            <w:tcBorders>
              <w:bottom w:val="single" w:sz="2" w:space="0" w:color="auto"/>
            </w:tcBorders>
            <w:vAlign w:val="center"/>
          </w:tcPr>
          <w:p w:rsidR="00613FCF" w:rsidRPr="009854E1" w:rsidRDefault="00613FCF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Testy polegające na nagraniu w trakcie zajęć tekstów i wyrazów zapisanych w transkrypcji fonetycznej oraz omówienie wyników</w:t>
            </w:r>
          </w:p>
        </w:tc>
        <w:tc>
          <w:tcPr>
            <w:tcW w:w="1800" w:type="dxa"/>
            <w:tcBorders>
              <w:bottom w:val="single" w:sz="2" w:space="0" w:color="auto"/>
            </w:tcBorders>
            <w:vAlign w:val="center"/>
          </w:tcPr>
          <w:p w:rsidR="00613FCF" w:rsidRPr="009854E1" w:rsidRDefault="00613FCF" w:rsidP="003A4EF4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2, 4, 5, 6, 7, 9</w:t>
            </w:r>
          </w:p>
        </w:tc>
      </w:tr>
      <w:tr w:rsidR="00613FCF" w:rsidTr="004B5327">
        <w:tc>
          <w:tcPr>
            <w:tcW w:w="8208" w:type="dxa"/>
            <w:gridSpan w:val="2"/>
            <w:vAlign w:val="center"/>
          </w:tcPr>
          <w:p w:rsidR="00613FCF" w:rsidRPr="009854E1" w:rsidRDefault="00613FCF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Nagranie poznanego z wyprzedzeniem tekstu oraz omówienie wyników</w:t>
            </w:r>
          </w:p>
        </w:tc>
        <w:tc>
          <w:tcPr>
            <w:tcW w:w="1800" w:type="dxa"/>
            <w:vAlign w:val="center"/>
          </w:tcPr>
          <w:p w:rsidR="00613FCF" w:rsidRPr="009854E1" w:rsidRDefault="00613FCF" w:rsidP="003A4EF4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2, 5, 7, 8,</w:t>
            </w:r>
          </w:p>
        </w:tc>
      </w:tr>
      <w:tr w:rsidR="00613FCF" w:rsidTr="004B5327">
        <w:tc>
          <w:tcPr>
            <w:tcW w:w="8208" w:type="dxa"/>
            <w:gridSpan w:val="2"/>
            <w:vAlign w:val="center"/>
          </w:tcPr>
          <w:p w:rsidR="00613FCF" w:rsidRPr="009854E1" w:rsidRDefault="00613FCF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Testy polegające na transkrypcji wyrazów oraz omówienie wyników</w:t>
            </w:r>
          </w:p>
        </w:tc>
        <w:tc>
          <w:tcPr>
            <w:tcW w:w="1800" w:type="dxa"/>
            <w:vAlign w:val="center"/>
          </w:tcPr>
          <w:p w:rsidR="00613FCF" w:rsidRPr="009854E1" w:rsidRDefault="00613FCF" w:rsidP="003A4EF4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4, 6, 9</w:t>
            </w:r>
          </w:p>
        </w:tc>
      </w:tr>
      <w:tr w:rsidR="00613FCF" w:rsidTr="004B5327">
        <w:tc>
          <w:tcPr>
            <w:tcW w:w="8208" w:type="dxa"/>
            <w:gridSpan w:val="2"/>
            <w:vAlign w:val="center"/>
          </w:tcPr>
          <w:p w:rsidR="00613FCF" w:rsidRPr="009854E1" w:rsidRDefault="00613FCF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Test dotyczący teoretycznych aspektów fonetyki oraz omówienie wyników</w:t>
            </w:r>
          </w:p>
        </w:tc>
        <w:tc>
          <w:tcPr>
            <w:tcW w:w="1800" w:type="dxa"/>
            <w:vAlign w:val="center"/>
          </w:tcPr>
          <w:p w:rsidR="00613FCF" w:rsidRPr="009854E1" w:rsidRDefault="00613FCF" w:rsidP="003A4EF4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1, 2, 3, 4, 9</w:t>
            </w:r>
          </w:p>
        </w:tc>
      </w:tr>
      <w:tr w:rsidR="00613FCF" w:rsidTr="004B5327">
        <w:tc>
          <w:tcPr>
            <w:tcW w:w="8208" w:type="dxa"/>
            <w:gridSpan w:val="2"/>
            <w:vAlign w:val="center"/>
          </w:tcPr>
          <w:p w:rsidR="00613FCF" w:rsidRPr="009854E1" w:rsidRDefault="00613FCF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Kontrola przygotowania do zajęć</w:t>
            </w:r>
          </w:p>
        </w:tc>
        <w:tc>
          <w:tcPr>
            <w:tcW w:w="1800" w:type="dxa"/>
            <w:vAlign w:val="center"/>
          </w:tcPr>
          <w:p w:rsidR="00613FCF" w:rsidRPr="009854E1" w:rsidRDefault="00613FCF" w:rsidP="003A4EF4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 xml:space="preserve">2, 5, 7, 8 </w:t>
            </w:r>
          </w:p>
        </w:tc>
      </w:tr>
      <w:tr w:rsidR="00613FCF" w:rsidTr="004B5327">
        <w:tc>
          <w:tcPr>
            <w:tcW w:w="8208" w:type="dxa"/>
            <w:gridSpan w:val="2"/>
            <w:vAlign w:val="center"/>
          </w:tcPr>
          <w:p w:rsidR="00613FCF" w:rsidRPr="009854E1" w:rsidRDefault="00613FCF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Kontrola pracy zespołowej w trakcie zajęć</w:t>
            </w:r>
          </w:p>
        </w:tc>
        <w:tc>
          <w:tcPr>
            <w:tcW w:w="1800" w:type="dxa"/>
            <w:vAlign w:val="center"/>
          </w:tcPr>
          <w:p w:rsidR="00613FCF" w:rsidRPr="009854E1" w:rsidRDefault="00613FCF" w:rsidP="003A4EF4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10</w:t>
            </w:r>
          </w:p>
        </w:tc>
      </w:tr>
      <w:tr w:rsidR="00613FCF" w:rsidTr="00431CEB">
        <w:trPr>
          <w:trHeight w:val="70"/>
        </w:trPr>
        <w:tc>
          <w:tcPr>
            <w:tcW w:w="2660" w:type="dxa"/>
            <w:tcBorders>
              <w:bottom w:val="single" w:sz="12" w:space="0" w:color="auto"/>
            </w:tcBorders>
          </w:tcPr>
          <w:p w:rsidR="00613FCF" w:rsidRDefault="00613FCF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13FCF" w:rsidRPr="009854E1" w:rsidRDefault="00613FCF" w:rsidP="00C275A2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Zaliczenie na ocenę wynikającą ze średniej ocen z testów transkrypcyjnych, nagrań oraz testu teoretycznego. Wymagane jest zaliczenie każdego z komponentów poprzez uzyskanie minimum 50% możliwych do uzyskania punktów</w:t>
            </w:r>
          </w:p>
        </w:tc>
      </w:tr>
    </w:tbl>
    <w:p w:rsidR="00613FCF" w:rsidRPr="0074288E" w:rsidRDefault="00613FCF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613FCF" w:rsidRPr="00742916" w:rsidTr="00C275A2">
        <w:tc>
          <w:tcPr>
            <w:tcW w:w="10008" w:type="dxa"/>
            <w:gridSpan w:val="3"/>
            <w:tcBorders>
              <w:top w:val="single" w:sz="12" w:space="0" w:color="auto"/>
            </w:tcBorders>
          </w:tcPr>
          <w:p w:rsidR="00613FCF" w:rsidRPr="008D4BE7" w:rsidRDefault="00613FCF" w:rsidP="00C275A2">
            <w:pPr>
              <w:jc w:val="center"/>
              <w:rPr>
                <w:b/>
              </w:rPr>
            </w:pPr>
          </w:p>
          <w:p w:rsidR="00613FCF" w:rsidRPr="00742916" w:rsidRDefault="00613FCF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NAKŁAD PRACY STUDENTA</w:t>
            </w:r>
          </w:p>
          <w:p w:rsidR="00613FCF" w:rsidRPr="008D4BE7" w:rsidRDefault="00613FCF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613FCF" w:rsidRPr="00742916" w:rsidTr="00C275A2">
        <w:trPr>
          <w:trHeight w:val="263"/>
        </w:trPr>
        <w:tc>
          <w:tcPr>
            <w:tcW w:w="5070" w:type="dxa"/>
            <w:vMerge w:val="restart"/>
          </w:tcPr>
          <w:p w:rsidR="00613FCF" w:rsidRDefault="00613FCF" w:rsidP="00C275A2">
            <w:pPr>
              <w:jc w:val="center"/>
              <w:rPr>
                <w:sz w:val="24"/>
                <w:szCs w:val="24"/>
              </w:rPr>
            </w:pPr>
          </w:p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</w:tcPr>
          <w:p w:rsidR="00613FCF" w:rsidRPr="00742916" w:rsidRDefault="00613FCF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  <w:vMerge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613FCF" w:rsidRPr="00BC3779" w:rsidRDefault="00613FCF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613FCF" w:rsidRPr="00BC3779" w:rsidRDefault="00613FCF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613FCF" w:rsidRPr="00742916" w:rsidRDefault="00F96D3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13FCF">
              <w:rPr>
                <w:sz w:val="24"/>
                <w:szCs w:val="24"/>
              </w:rPr>
              <w:t>0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613FCF" w:rsidRPr="00742916" w:rsidRDefault="0029264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613FCF" w:rsidRPr="00742916" w:rsidRDefault="0029264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613FCF" w:rsidRPr="00742916" w:rsidRDefault="0029264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613FCF" w:rsidRPr="00742916" w:rsidRDefault="0029264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613FCF" w:rsidRPr="00742916" w:rsidRDefault="0029264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613FCF" w:rsidRPr="00742916" w:rsidRDefault="00F96D3E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92648">
              <w:rPr>
                <w:sz w:val="24"/>
                <w:szCs w:val="24"/>
              </w:rPr>
              <w:t>0</w:t>
            </w:r>
          </w:p>
        </w:tc>
      </w:tr>
      <w:tr w:rsidR="00613FCF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613FCF" w:rsidRPr="00742916" w:rsidRDefault="00613FCF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13FCF" w:rsidRPr="00742916" w:rsidRDefault="00613FC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613FCF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613FCF" w:rsidRPr="00742916" w:rsidRDefault="00613FCF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13FCF" w:rsidRPr="00742916" w:rsidRDefault="00613FC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(JĘZYKOZNAWSTWO)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613FCF" w:rsidRPr="00C75B65" w:rsidRDefault="00613FCF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13FCF" w:rsidRPr="00742916" w:rsidRDefault="00F96D3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292648">
              <w:rPr>
                <w:b/>
                <w:sz w:val="24"/>
                <w:szCs w:val="24"/>
              </w:rPr>
              <w:t>2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  <w:tcBorders>
              <w:bottom w:val="single" w:sz="12" w:space="0" w:color="auto"/>
            </w:tcBorders>
            <w:shd w:val="clear" w:color="auto" w:fill="C0C0C0"/>
          </w:tcPr>
          <w:p w:rsidR="00613FCF" w:rsidRPr="00742916" w:rsidRDefault="00613FCF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613FCF" w:rsidRPr="00EA2BC5" w:rsidRDefault="00613FC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2BC5">
              <w:rPr>
                <w:b/>
                <w:sz w:val="24"/>
                <w:szCs w:val="24"/>
              </w:rPr>
              <w:t>1,</w:t>
            </w:r>
            <w:r w:rsidR="00A31FFD">
              <w:rPr>
                <w:b/>
                <w:sz w:val="24"/>
                <w:szCs w:val="24"/>
              </w:rPr>
              <w:t>4</w:t>
            </w:r>
          </w:p>
        </w:tc>
      </w:tr>
    </w:tbl>
    <w:p w:rsidR="00613FCF" w:rsidRDefault="00613FCF" w:rsidP="009854E1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613FCF" w:rsidRDefault="00613FCF" w:rsidP="00EA2BC5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613FCF" w:rsidRPr="00907535" w:rsidRDefault="00613FCF" w:rsidP="00907535"/>
    <w:p w:rsidR="00613FCF" w:rsidRPr="00742916" w:rsidRDefault="00613FCF" w:rsidP="00EA2BC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68"/>
        <w:gridCol w:w="1386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613FCF" w:rsidRPr="00742916" w:rsidTr="00907535">
        <w:trPr>
          <w:cantSplit/>
          <w:trHeight w:val="510"/>
        </w:trPr>
        <w:tc>
          <w:tcPr>
            <w:tcW w:w="468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613FCF" w:rsidRPr="00742916" w:rsidRDefault="00613FCF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69" w:type="dxa"/>
            <w:gridSpan w:val="6"/>
            <w:tcBorders>
              <w:top w:val="single" w:sz="12" w:space="0" w:color="auto"/>
            </w:tcBorders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9854E1">
              <w:rPr>
                <w:b/>
                <w:sz w:val="24"/>
                <w:szCs w:val="24"/>
              </w:rPr>
              <w:t>Przedmioty z zakresu dydaktyki języka obcego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613FCF" w:rsidRPr="00742916" w:rsidTr="00907535">
        <w:trPr>
          <w:cantSplit/>
        </w:trPr>
        <w:tc>
          <w:tcPr>
            <w:tcW w:w="468" w:type="dxa"/>
            <w:vMerge/>
            <w:shd w:val="clear" w:color="auto" w:fill="C0C0C0"/>
            <w:textDirection w:val="btLr"/>
          </w:tcPr>
          <w:p w:rsidR="00613FCF" w:rsidRPr="00742916" w:rsidRDefault="00613FCF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69" w:type="dxa"/>
            <w:gridSpan w:val="6"/>
          </w:tcPr>
          <w:p w:rsidR="00613FCF" w:rsidRPr="00292648" w:rsidRDefault="00613FCF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9854E1">
              <w:rPr>
                <w:b/>
                <w:sz w:val="24"/>
                <w:szCs w:val="24"/>
              </w:rPr>
              <w:t>fonetyka języka angielskiego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613FCF" w:rsidRPr="00742916" w:rsidTr="00907535">
        <w:trPr>
          <w:cantSplit/>
        </w:trPr>
        <w:tc>
          <w:tcPr>
            <w:tcW w:w="468" w:type="dxa"/>
            <w:vMerge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9540" w:type="dxa"/>
            <w:gridSpan w:val="9"/>
          </w:tcPr>
          <w:p w:rsidR="00613FCF" w:rsidRDefault="00613FCF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613FCF" w:rsidRPr="00292648" w:rsidRDefault="00613FCF" w:rsidP="00C275A2">
            <w:pPr>
              <w:rPr>
                <w:sz w:val="24"/>
                <w:szCs w:val="24"/>
              </w:rPr>
            </w:pPr>
            <w:r w:rsidRPr="009854E1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613FCF" w:rsidRPr="00742916" w:rsidTr="00907535">
        <w:trPr>
          <w:cantSplit/>
        </w:trPr>
        <w:tc>
          <w:tcPr>
            <w:tcW w:w="468" w:type="dxa"/>
            <w:vMerge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9540" w:type="dxa"/>
            <w:gridSpan w:val="9"/>
          </w:tcPr>
          <w:p w:rsidR="00613FCF" w:rsidRPr="00742916" w:rsidRDefault="00613FCF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PRZEDSZKOLNA I WCZESNOSZKOLNA, </w:t>
            </w:r>
          </w:p>
        </w:tc>
      </w:tr>
      <w:tr w:rsidR="00613FCF" w:rsidRPr="00742916" w:rsidTr="00907535">
        <w:trPr>
          <w:cantSplit/>
        </w:trPr>
        <w:tc>
          <w:tcPr>
            <w:tcW w:w="468" w:type="dxa"/>
            <w:vMerge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613FCF" w:rsidRPr="00292648" w:rsidRDefault="00613FCF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9854E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F96D3E" w:rsidRPr="00F96D3E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613FCF" w:rsidRPr="00BE63CF" w:rsidRDefault="00613FCF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613FCF" w:rsidRPr="00742916" w:rsidRDefault="00613FCF" w:rsidP="00F96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F96D3E" w:rsidRPr="00F96D3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613FCF" w:rsidRPr="00742916" w:rsidTr="00907535">
        <w:trPr>
          <w:cantSplit/>
        </w:trPr>
        <w:tc>
          <w:tcPr>
            <w:tcW w:w="468" w:type="dxa"/>
            <w:vMerge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613FCF" w:rsidRPr="00BE63CF" w:rsidRDefault="00613FCF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IV/8</w:t>
            </w:r>
          </w:p>
          <w:p w:rsidR="00613FCF" w:rsidRPr="00742916" w:rsidRDefault="00613FCF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613FCF" w:rsidRPr="00292648" w:rsidRDefault="00613FCF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613FCF" w:rsidRPr="00742916" w:rsidRDefault="00613FCF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polski/angielski</w:t>
            </w:r>
          </w:p>
        </w:tc>
      </w:tr>
      <w:tr w:rsidR="00613FCF" w:rsidRPr="00742916" w:rsidTr="00907535">
        <w:trPr>
          <w:cantSplit/>
        </w:trPr>
        <w:tc>
          <w:tcPr>
            <w:tcW w:w="468" w:type="dxa"/>
            <w:vMerge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1386" w:type="dxa"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613FCF" w:rsidRPr="00742916" w:rsidTr="00907535">
        <w:trPr>
          <w:cantSplit/>
        </w:trPr>
        <w:tc>
          <w:tcPr>
            <w:tcW w:w="468" w:type="dxa"/>
            <w:vMerge/>
            <w:tcBorders>
              <w:bottom w:val="single" w:sz="12" w:space="0" w:color="auto"/>
            </w:tcBorders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bottom w:val="single" w:sz="12" w:space="0" w:color="auto"/>
            </w:tcBorders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613FCF" w:rsidRPr="00742916" w:rsidRDefault="00613FCF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613FCF" w:rsidRPr="00742916" w:rsidRDefault="00613FC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613FCF" w:rsidRPr="00742916" w:rsidRDefault="00613FCF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613FCF" w:rsidRPr="00742916" w:rsidRDefault="00613FCF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613FCF" w:rsidRPr="00742916" w:rsidRDefault="00613FCF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613FCF" w:rsidRPr="00742916" w:rsidRDefault="00613FCF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13FCF" w:rsidRPr="00742916" w:rsidRDefault="00613FCF" w:rsidP="00EA2BC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613FCF" w:rsidRPr="00566644" w:rsidTr="00450C8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613FCF" w:rsidRPr="00B24EFD" w:rsidRDefault="00613FCF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613FCF" w:rsidRPr="009854E1" w:rsidRDefault="00613FCF" w:rsidP="00C275A2">
            <w:pPr>
              <w:rPr>
                <w:color w:val="FF0000"/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mgr  Sylwia Góralewicz</w:t>
            </w:r>
          </w:p>
        </w:tc>
      </w:tr>
      <w:tr w:rsidR="00613FCF" w:rsidRPr="00566644" w:rsidTr="00450C88">
        <w:tc>
          <w:tcPr>
            <w:tcW w:w="2988" w:type="dxa"/>
            <w:vAlign w:val="center"/>
          </w:tcPr>
          <w:p w:rsidR="00613FCF" w:rsidRPr="00B24EFD" w:rsidRDefault="00613FCF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613FCF" w:rsidRPr="00B24EFD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613FCF" w:rsidRPr="009854E1" w:rsidRDefault="00613FCF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mgr Piotr Kacała</w:t>
            </w:r>
          </w:p>
        </w:tc>
      </w:tr>
      <w:tr w:rsidR="00613FCF" w:rsidRPr="00742916" w:rsidTr="00450C88">
        <w:tc>
          <w:tcPr>
            <w:tcW w:w="2988" w:type="dxa"/>
            <w:vAlign w:val="center"/>
          </w:tcPr>
          <w:p w:rsidR="00613FCF" w:rsidRPr="00742916" w:rsidRDefault="00613FCF" w:rsidP="00F96D3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F96D3E" w:rsidRPr="00F96D3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613FCF" w:rsidRPr="009854E1" w:rsidRDefault="00613FCF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 xml:space="preserve">Zapoznanie studentów z podstawowymi pojęciami i wiedzą dotyczącą fonetyki angielskiej w jego standardowej odmianie oraz różnic w porównaniu z językiem polskim; umożliwienie studentom, poprzez </w:t>
            </w:r>
            <w:r w:rsidRPr="009854E1">
              <w:rPr>
                <w:sz w:val="24"/>
                <w:szCs w:val="24"/>
              </w:rPr>
              <w:lastRenderedPageBreak/>
              <w:t>praktyczne ćwiczenia artykulacyjne, nabycia umiejętności poprawnej i płynnej wymowy w języku angielskim, dla której modelem jest akcent RP.</w:t>
            </w:r>
          </w:p>
        </w:tc>
      </w:tr>
      <w:tr w:rsidR="00613FCF" w:rsidRPr="00742916" w:rsidTr="00450C8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613FCF" w:rsidRPr="00742916" w:rsidRDefault="00613FCF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613FCF" w:rsidRPr="009854E1" w:rsidRDefault="00613FCF" w:rsidP="00C275A2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Znajomość terminologii i metod opisu samogłosek języka angielskiego w odniesieniu do RP oraz praktyczne opanowanie wymowy angielskiej w zakresie systemu samogłoskowego.</w:t>
            </w:r>
          </w:p>
        </w:tc>
      </w:tr>
    </w:tbl>
    <w:p w:rsidR="00613FCF" w:rsidRPr="00742916" w:rsidRDefault="00613FCF" w:rsidP="00EA2BC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613FCF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F96D3E">
              <w:rPr>
                <w:b/>
                <w:sz w:val="24"/>
                <w:szCs w:val="24"/>
              </w:rPr>
              <w:t>UCZENIA SIĘ</w:t>
            </w:r>
          </w:p>
        </w:tc>
      </w:tr>
      <w:tr w:rsidR="00613FCF" w:rsidRPr="00742916" w:rsidTr="00431CEB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613FCF" w:rsidRPr="00590C17" w:rsidRDefault="00613FCF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F96D3E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F96D3E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</w:tcBorders>
            <w:vAlign w:val="center"/>
          </w:tcPr>
          <w:p w:rsidR="00613FCF" w:rsidRDefault="00613FCF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613FCF" w:rsidRPr="00590C17" w:rsidRDefault="00F96D3E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613FCF" w:rsidRPr="00742916" w:rsidTr="00C275A2">
        <w:trPr>
          <w:cantSplit/>
        </w:trPr>
        <w:tc>
          <w:tcPr>
            <w:tcW w:w="8472" w:type="dxa"/>
            <w:gridSpan w:val="3"/>
            <w:vAlign w:val="center"/>
          </w:tcPr>
          <w:p w:rsidR="00613FCF" w:rsidRPr="00742916" w:rsidRDefault="00613FCF" w:rsidP="0029264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1A72EC" w:rsidRPr="00742916" w:rsidTr="00C275A2">
        <w:trPr>
          <w:cantSplit/>
        </w:trPr>
        <w:tc>
          <w:tcPr>
            <w:tcW w:w="908" w:type="dxa"/>
            <w:vAlign w:val="center"/>
          </w:tcPr>
          <w:p w:rsidR="001A72EC" w:rsidRPr="009854E1" w:rsidRDefault="001A72E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right w:val="nil"/>
            </w:tcBorders>
          </w:tcPr>
          <w:p w:rsidR="001A72EC" w:rsidRPr="009854E1" w:rsidRDefault="001A72EC" w:rsidP="009C1003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opisu fonetycznego języka angielskiego</w:t>
            </w:r>
          </w:p>
        </w:tc>
        <w:tc>
          <w:tcPr>
            <w:tcW w:w="1536" w:type="dxa"/>
            <w:vAlign w:val="center"/>
          </w:tcPr>
          <w:p w:rsidR="001A72EC" w:rsidRPr="00742916" w:rsidRDefault="001A72EC" w:rsidP="008F4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1A72EC" w:rsidRPr="00742916" w:rsidTr="00B478FC">
        <w:trPr>
          <w:cantSplit/>
        </w:trPr>
        <w:tc>
          <w:tcPr>
            <w:tcW w:w="908" w:type="dxa"/>
            <w:vAlign w:val="center"/>
          </w:tcPr>
          <w:p w:rsidR="001A72EC" w:rsidRPr="009854E1" w:rsidRDefault="001A72E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1A72EC" w:rsidRPr="009854E1" w:rsidRDefault="001A72EC" w:rsidP="009C1003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 w:rsidRPr="009854E1">
              <w:rPr>
                <w:rFonts w:ascii="Times New Roman" w:hAnsi="Times New Roman"/>
                <w:szCs w:val="24"/>
              </w:rPr>
              <w:t>omawianych i ćwiczonych zasad wymowy akcentu RP</w:t>
            </w:r>
          </w:p>
        </w:tc>
        <w:tc>
          <w:tcPr>
            <w:tcW w:w="1536" w:type="dxa"/>
            <w:vAlign w:val="center"/>
          </w:tcPr>
          <w:p w:rsidR="001A72EC" w:rsidRPr="00742916" w:rsidRDefault="001A72EC" w:rsidP="008F4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1A72EC" w:rsidRPr="00742916" w:rsidTr="00B478FC">
        <w:trPr>
          <w:cantSplit/>
        </w:trPr>
        <w:tc>
          <w:tcPr>
            <w:tcW w:w="908" w:type="dxa"/>
            <w:vAlign w:val="center"/>
          </w:tcPr>
          <w:p w:rsidR="001A72EC" w:rsidRPr="009854E1" w:rsidRDefault="001A72E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1A72EC" w:rsidRPr="009854E1" w:rsidRDefault="001A72EC" w:rsidP="009C1003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 w:rsidRPr="009854E1">
              <w:rPr>
                <w:rFonts w:ascii="Times New Roman" w:hAnsi="Times New Roman"/>
                <w:szCs w:val="24"/>
              </w:rPr>
              <w:t>różnic między językiem angielskim i polskim w warstwie fonetycznej</w:t>
            </w:r>
          </w:p>
        </w:tc>
        <w:tc>
          <w:tcPr>
            <w:tcW w:w="1536" w:type="dxa"/>
            <w:vAlign w:val="center"/>
          </w:tcPr>
          <w:p w:rsidR="001A72EC" w:rsidRPr="00742916" w:rsidRDefault="001A72EC" w:rsidP="008F4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1A72EC" w:rsidRPr="00742916" w:rsidTr="00B478FC">
        <w:trPr>
          <w:cantSplit/>
        </w:trPr>
        <w:tc>
          <w:tcPr>
            <w:tcW w:w="908" w:type="dxa"/>
            <w:vAlign w:val="center"/>
          </w:tcPr>
          <w:p w:rsidR="001A72EC" w:rsidRPr="009854E1" w:rsidRDefault="001A72E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1A72EC" w:rsidRPr="009854E1" w:rsidRDefault="001A72EC" w:rsidP="009C100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854E1">
              <w:rPr>
                <w:sz w:val="24"/>
                <w:szCs w:val="24"/>
                <w:lang w:eastAsia="en-US"/>
              </w:rPr>
              <w:t>podstawowych zasad transkrypcji fonetycznej</w:t>
            </w:r>
          </w:p>
        </w:tc>
        <w:tc>
          <w:tcPr>
            <w:tcW w:w="1536" w:type="dxa"/>
            <w:vAlign w:val="center"/>
          </w:tcPr>
          <w:p w:rsidR="001A72EC" w:rsidRPr="00742916" w:rsidRDefault="001A72EC" w:rsidP="008F4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1A72EC" w:rsidRPr="00742916" w:rsidTr="00C275A2">
        <w:trPr>
          <w:cantSplit/>
        </w:trPr>
        <w:tc>
          <w:tcPr>
            <w:tcW w:w="8472" w:type="dxa"/>
            <w:gridSpan w:val="3"/>
            <w:vAlign w:val="center"/>
          </w:tcPr>
          <w:p w:rsidR="001A72EC" w:rsidRPr="009854E1" w:rsidRDefault="001A72EC" w:rsidP="00292648">
            <w:pPr>
              <w:rPr>
                <w:b/>
                <w:sz w:val="24"/>
                <w:szCs w:val="24"/>
              </w:rPr>
            </w:pPr>
            <w:r w:rsidRPr="009854E1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vAlign w:val="center"/>
          </w:tcPr>
          <w:p w:rsidR="001A72EC" w:rsidRPr="00742916" w:rsidRDefault="001A72EC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1A72EC" w:rsidRPr="00742916" w:rsidTr="00FC67CD">
        <w:trPr>
          <w:cantSplit/>
        </w:trPr>
        <w:tc>
          <w:tcPr>
            <w:tcW w:w="908" w:type="dxa"/>
            <w:vAlign w:val="center"/>
          </w:tcPr>
          <w:p w:rsidR="001A72EC" w:rsidRPr="009854E1" w:rsidRDefault="001A72E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1A72EC" w:rsidRPr="009854E1" w:rsidRDefault="001A72EC" w:rsidP="009C1003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 w:rsidRPr="009854E1">
              <w:rPr>
                <w:rFonts w:ascii="Times New Roman" w:hAnsi="Times New Roman"/>
                <w:szCs w:val="24"/>
              </w:rPr>
              <w:t>stosować omawiane i ćwiczone zasady wymowy akcentu RP w praktyce w stopniu zapewniającym porozumienie</w:t>
            </w:r>
          </w:p>
        </w:tc>
        <w:tc>
          <w:tcPr>
            <w:tcW w:w="1536" w:type="dxa"/>
            <w:vAlign w:val="center"/>
          </w:tcPr>
          <w:p w:rsidR="001A72EC" w:rsidRPr="00742916" w:rsidRDefault="001A72EC" w:rsidP="008F4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Ped2P_U15</w:t>
            </w:r>
            <w:r>
              <w:rPr>
                <w:sz w:val="24"/>
                <w:szCs w:val="24"/>
              </w:rPr>
              <w:br/>
              <w:t>Ped2P_U03</w:t>
            </w:r>
          </w:p>
        </w:tc>
      </w:tr>
      <w:tr w:rsidR="001A72EC" w:rsidRPr="00742916" w:rsidTr="00FC67CD">
        <w:trPr>
          <w:cantSplit/>
        </w:trPr>
        <w:tc>
          <w:tcPr>
            <w:tcW w:w="908" w:type="dxa"/>
            <w:vAlign w:val="center"/>
          </w:tcPr>
          <w:p w:rsidR="001A72EC" w:rsidRPr="009854E1" w:rsidRDefault="001A72E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1A72EC" w:rsidRPr="009854E1" w:rsidRDefault="001A72EC" w:rsidP="009C1003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 w:rsidRPr="009854E1">
              <w:rPr>
                <w:rFonts w:ascii="Times New Roman" w:hAnsi="Times New Roman"/>
                <w:szCs w:val="24"/>
              </w:rPr>
              <w:t>posługiwać się transkrypcją fonetyczną wg IPA w odniesieniu do akcentu RP</w:t>
            </w:r>
          </w:p>
        </w:tc>
        <w:tc>
          <w:tcPr>
            <w:tcW w:w="1536" w:type="dxa"/>
            <w:vAlign w:val="center"/>
          </w:tcPr>
          <w:p w:rsidR="001A72EC" w:rsidRPr="00742916" w:rsidRDefault="001A72EC" w:rsidP="008F4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Ped2P_U07</w:t>
            </w:r>
          </w:p>
        </w:tc>
      </w:tr>
      <w:tr w:rsidR="001A72EC" w:rsidRPr="00742916" w:rsidTr="00FC67CD">
        <w:trPr>
          <w:cantSplit/>
        </w:trPr>
        <w:tc>
          <w:tcPr>
            <w:tcW w:w="908" w:type="dxa"/>
            <w:vAlign w:val="center"/>
          </w:tcPr>
          <w:p w:rsidR="001A72EC" w:rsidRPr="009854E1" w:rsidRDefault="001A72E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1A72EC" w:rsidRPr="009854E1" w:rsidRDefault="001A72EC" w:rsidP="009C100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854E1">
              <w:rPr>
                <w:sz w:val="24"/>
                <w:szCs w:val="24"/>
              </w:rPr>
              <w:t>dokonać analizy tekstu w jego warstwie fonetycznej i praktycznie demonstrować wyniki analizy</w:t>
            </w:r>
          </w:p>
        </w:tc>
        <w:tc>
          <w:tcPr>
            <w:tcW w:w="1536" w:type="dxa"/>
            <w:vAlign w:val="center"/>
          </w:tcPr>
          <w:p w:rsidR="001A72EC" w:rsidRPr="00742916" w:rsidRDefault="001A72EC" w:rsidP="008F4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Ped2P_U07</w:t>
            </w:r>
          </w:p>
        </w:tc>
      </w:tr>
      <w:tr w:rsidR="001A72EC" w:rsidRPr="00742916" w:rsidTr="00D25BD7">
        <w:trPr>
          <w:cantSplit/>
        </w:trPr>
        <w:tc>
          <w:tcPr>
            <w:tcW w:w="8472" w:type="dxa"/>
            <w:gridSpan w:val="3"/>
            <w:vAlign w:val="center"/>
          </w:tcPr>
          <w:p w:rsidR="001A72EC" w:rsidRPr="009854E1" w:rsidRDefault="001A72EC" w:rsidP="00C275A2">
            <w:pPr>
              <w:rPr>
                <w:b/>
                <w:sz w:val="24"/>
                <w:szCs w:val="24"/>
              </w:rPr>
            </w:pPr>
            <w:r w:rsidRPr="009854E1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vAlign w:val="center"/>
          </w:tcPr>
          <w:p w:rsidR="001A72EC" w:rsidRPr="00742916" w:rsidRDefault="001A72EC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1A72EC" w:rsidRPr="00742916" w:rsidTr="00D25BD7">
        <w:trPr>
          <w:cantSplit/>
        </w:trPr>
        <w:tc>
          <w:tcPr>
            <w:tcW w:w="908" w:type="dxa"/>
            <w:vAlign w:val="center"/>
          </w:tcPr>
          <w:p w:rsidR="001A72EC" w:rsidRPr="009854E1" w:rsidRDefault="001A72E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right w:val="nil"/>
            </w:tcBorders>
          </w:tcPr>
          <w:p w:rsidR="001A72EC" w:rsidRPr="009854E1" w:rsidRDefault="001A72EC" w:rsidP="009C1003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 w:rsidRPr="009854E1">
              <w:rPr>
                <w:rFonts w:ascii="Times New Roman" w:hAnsi="Times New Roman"/>
                <w:szCs w:val="24"/>
                <w:lang w:eastAsia="en-US"/>
              </w:rPr>
              <w:t>wykorzystuje zdobytą wiedzę i źródła do przeprowadzenia analizy fonetycznej tekstu</w:t>
            </w:r>
          </w:p>
        </w:tc>
        <w:tc>
          <w:tcPr>
            <w:tcW w:w="1536" w:type="dxa"/>
            <w:vAlign w:val="center"/>
          </w:tcPr>
          <w:p w:rsidR="001A72EC" w:rsidRPr="00742916" w:rsidRDefault="001A72EC" w:rsidP="008F4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Ped2P_U07</w:t>
            </w:r>
            <w:r>
              <w:rPr>
                <w:sz w:val="24"/>
                <w:szCs w:val="24"/>
              </w:rPr>
              <w:br/>
              <w:t>Ped2P_U16</w:t>
            </w:r>
          </w:p>
        </w:tc>
      </w:tr>
      <w:tr w:rsidR="001A72EC" w:rsidRPr="00742916" w:rsidTr="00D25BD7">
        <w:trPr>
          <w:cantSplit/>
        </w:trPr>
        <w:tc>
          <w:tcPr>
            <w:tcW w:w="908" w:type="dxa"/>
            <w:vAlign w:val="center"/>
          </w:tcPr>
          <w:p w:rsidR="001A72EC" w:rsidRPr="009854E1" w:rsidRDefault="001A72E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right w:val="nil"/>
            </w:tcBorders>
          </w:tcPr>
          <w:p w:rsidR="001A72EC" w:rsidRPr="009854E1" w:rsidRDefault="001A72EC" w:rsidP="009C1003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 w:rsidRPr="009854E1">
              <w:rPr>
                <w:rFonts w:ascii="Times New Roman" w:hAnsi="Times New Roman"/>
                <w:szCs w:val="24"/>
              </w:rPr>
              <w:t>określa stan posiadanej wiedzy i umiejętności dotyczących wymowy w porównaniu do akcentu RP</w:t>
            </w:r>
          </w:p>
        </w:tc>
        <w:tc>
          <w:tcPr>
            <w:tcW w:w="1536" w:type="dxa"/>
            <w:vAlign w:val="center"/>
          </w:tcPr>
          <w:p w:rsidR="001A72EC" w:rsidRPr="00742916" w:rsidRDefault="001A72EC" w:rsidP="008F4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</w:p>
        </w:tc>
      </w:tr>
      <w:tr w:rsidR="001A72EC" w:rsidRPr="00742916" w:rsidTr="00D25BD7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1A72EC" w:rsidRPr="009854E1" w:rsidRDefault="001A72E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bottom w:val="single" w:sz="12" w:space="0" w:color="auto"/>
              <w:right w:val="nil"/>
            </w:tcBorders>
          </w:tcPr>
          <w:p w:rsidR="001A72EC" w:rsidRPr="009854E1" w:rsidRDefault="001A72EC" w:rsidP="009C100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854E1">
              <w:rPr>
                <w:sz w:val="24"/>
                <w:szCs w:val="24"/>
              </w:rPr>
              <w:t>pracuje w grupie w celu rozwiązania problemu związanego z analizą fonetyczną tekstu</w:t>
            </w:r>
          </w:p>
        </w:tc>
        <w:tc>
          <w:tcPr>
            <w:tcW w:w="1536" w:type="dxa"/>
            <w:tcBorders>
              <w:bottom w:val="single" w:sz="12" w:space="0" w:color="auto"/>
            </w:tcBorders>
            <w:vAlign w:val="center"/>
          </w:tcPr>
          <w:p w:rsidR="001A72EC" w:rsidRPr="00742916" w:rsidRDefault="001A72EC" w:rsidP="008F4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Ped2P_K07</w:t>
            </w:r>
          </w:p>
        </w:tc>
      </w:tr>
    </w:tbl>
    <w:p w:rsidR="00613FCF" w:rsidRPr="00742916" w:rsidRDefault="00613FCF" w:rsidP="00EA2BC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613FCF" w:rsidRPr="00742916" w:rsidTr="00C275A2">
        <w:tc>
          <w:tcPr>
            <w:tcW w:w="10008" w:type="dxa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613FCF" w:rsidRPr="00742916" w:rsidTr="00C275A2">
        <w:tc>
          <w:tcPr>
            <w:tcW w:w="10008" w:type="dxa"/>
            <w:shd w:val="pct15" w:color="auto" w:fill="FFFFFF"/>
          </w:tcPr>
          <w:p w:rsidR="00613FCF" w:rsidRPr="00742916" w:rsidRDefault="00613FCF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613FCF" w:rsidRPr="00742916" w:rsidTr="00C275A2">
        <w:tc>
          <w:tcPr>
            <w:tcW w:w="10008" w:type="dxa"/>
          </w:tcPr>
          <w:p w:rsidR="00613FCF" w:rsidRPr="00742916" w:rsidRDefault="00613FCF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613FCF" w:rsidRPr="00742916" w:rsidTr="00C275A2">
        <w:tc>
          <w:tcPr>
            <w:tcW w:w="10008" w:type="dxa"/>
            <w:shd w:val="pct15" w:color="auto" w:fill="FFFFFF"/>
          </w:tcPr>
          <w:p w:rsidR="00613FCF" w:rsidRPr="00742916" w:rsidRDefault="00613FCF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613FCF" w:rsidRPr="00742916" w:rsidTr="00C275A2">
        <w:tc>
          <w:tcPr>
            <w:tcW w:w="10008" w:type="dxa"/>
          </w:tcPr>
          <w:p w:rsidR="00613FCF" w:rsidRPr="009854E1" w:rsidRDefault="00613FCF" w:rsidP="00C275A2">
            <w:pPr>
              <w:rPr>
                <w:sz w:val="24"/>
                <w:szCs w:val="24"/>
              </w:rPr>
            </w:pPr>
            <w:r w:rsidRPr="009854E1">
              <w:rPr>
                <w:rFonts w:ascii="Cambria" w:hAnsi="Cambria"/>
                <w:sz w:val="24"/>
                <w:szCs w:val="24"/>
              </w:rPr>
              <w:t>Wybrane spółgłoski RP i ich warianty kontekstowe.  Wybrane reguły morfofonemiczne. Zasady łączenia wyrazów. Formy mocne i formy słabe. Kontury intonacyjne.</w:t>
            </w:r>
          </w:p>
        </w:tc>
      </w:tr>
      <w:tr w:rsidR="00613FCF" w:rsidRPr="00742916" w:rsidTr="00C275A2">
        <w:tc>
          <w:tcPr>
            <w:tcW w:w="10008" w:type="dxa"/>
            <w:shd w:val="pct15" w:color="auto" w:fill="FFFFFF"/>
          </w:tcPr>
          <w:p w:rsidR="00613FCF" w:rsidRPr="00742916" w:rsidRDefault="00613FCF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613FCF" w:rsidRPr="00742916" w:rsidTr="00C275A2">
        <w:tc>
          <w:tcPr>
            <w:tcW w:w="10008" w:type="dxa"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613FCF" w:rsidRPr="00742916" w:rsidTr="00C275A2">
        <w:tc>
          <w:tcPr>
            <w:tcW w:w="10008" w:type="dxa"/>
            <w:shd w:val="pct15" w:color="auto" w:fill="FFFFFF"/>
          </w:tcPr>
          <w:p w:rsidR="00613FCF" w:rsidRPr="00742916" w:rsidRDefault="00613FCF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613FCF" w:rsidRPr="00742916" w:rsidTr="00C275A2">
        <w:tc>
          <w:tcPr>
            <w:tcW w:w="10008" w:type="dxa"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613FCF" w:rsidRPr="00742916" w:rsidTr="00C275A2">
        <w:tc>
          <w:tcPr>
            <w:tcW w:w="10008" w:type="dxa"/>
            <w:shd w:val="clear" w:color="auto" w:fill="D9D9D9"/>
          </w:tcPr>
          <w:p w:rsidR="00613FCF" w:rsidRPr="0012462B" w:rsidRDefault="00613FCF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613FCF" w:rsidRPr="00742916" w:rsidTr="00C275A2">
        <w:tc>
          <w:tcPr>
            <w:tcW w:w="10008" w:type="dxa"/>
          </w:tcPr>
          <w:p w:rsidR="00613FCF" w:rsidRPr="0012462B" w:rsidRDefault="00613FCF" w:rsidP="00C275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613FCF" w:rsidRPr="00742916" w:rsidTr="00C275A2">
        <w:tc>
          <w:tcPr>
            <w:tcW w:w="10008" w:type="dxa"/>
            <w:shd w:val="clear" w:color="auto" w:fill="D9D9D9"/>
          </w:tcPr>
          <w:p w:rsidR="00613FCF" w:rsidRPr="0012462B" w:rsidRDefault="00613FCF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613FCF" w:rsidRPr="00742916" w:rsidTr="00C275A2">
        <w:tc>
          <w:tcPr>
            <w:tcW w:w="10008" w:type="dxa"/>
            <w:tcBorders>
              <w:bottom w:val="single" w:sz="12" w:space="0" w:color="auto"/>
            </w:tcBorders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</w:tr>
    </w:tbl>
    <w:p w:rsidR="00613FCF" w:rsidRPr="00742916" w:rsidRDefault="00613FCF" w:rsidP="00EA2BC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613FCF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613FCF" w:rsidRPr="00742916" w:rsidRDefault="00613FCF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613FCF" w:rsidRPr="009854E1" w:rsidRDefault="00613FCF" w:rsidP="009C1003">
            <w:pPr>
              <w:ind w:left="360" w:hanging="360"/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Roach, P.  </w:t>
            </w:r>
            <w:r w:rsidRPr="009854E1">
              <w:rPr>
                <w:i/>
                <w:sz w:val="24"/>
                <w:szCs w:val="24"/>
                <w:lang w:val="en-US"/>
              </w:rPr>
              <w:t>English phonetics and phonology: A Practical Course</w:t>
            </w:r>
            <w:r w:rsidR="00431CEB">
              <w:rPr>
                <w:sz w:val="24"/>
                <w:szCs w:val="24"/>
                <w:lang w:val="en-US"/>
              </w:rPr>
              <w:t xml:space="preserve">. </w:t>
            </w:r>
            <w:r w:rsidRPr="009854E1">
              <w:rPr>
                <w:sz w:val="24"/>
                <w:szCs w:val="24"/>
                <w:lang w:val="en-US"/>
              </w:rPr>
              <w:t>Cambridge University Press.</w:t>
            </w:r>
          </w:p>
          <w:p w:rsidR="00613FCF" w:rsidRPr="009854E1" w:rsidRDefault="00613FCF" w:rsidP="009C1003">
            <w:pPr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O'Connor, J. D. and Fletcher, C. </w:t>
            </w:r>
            <w:r w:rsidRPr="009854E1">
              <w:rPr>
                <w:i/>
                <w:sz w:val="24"/>
                <w:szCs w:val="24"/>
                <w:lang w:val="en-US"/>
              </w:rPr>
              <w:t>Sounds English</w:t>
            </w:r>
            <w:r w:rsidRPr="009854E1">
              <w:rPr>
                <w:sz w:val="24"/>
                <w:szCs w:val="24"/>
                <w:lang w:val="en-US"/>
              </w:rPr>
              <w:t>, Longman.</w:t>
            </w:r>
          </w:p>
          <w:p w:rsidR="00613FCF" w:rsidRPr="009854E1" w:rsidRDefault="00613FCF" w:rsidP="009C1003">
            <w:pPr>
              <w:ind w:left="360" w:hanging="360"/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O'Connor, J. D.  </w:t>
            </w:r>
            <w:r w:rsidRPr="009854E1">
              <w:rPr>
                <w:i/>
                <w:sz w:val="24"/>
                <w:szCs w:val="24"/>
                <w:lang w:val="en-US"/>
              </w:rPr>
              <w:t>Better English Pronunciation</w:t>
            </w:r>
            <w:r w:rsidRPr="009854E1">
              <w:rPr>
                <w:sz w:val="24"/>
                <w:szCs w:val="24"/>
                <w:lang w:val="en-US"/>
              </w:rPr>
              <w:t>.  Cambridge: Cambridge University Press.</w:t>
            </w:r>
          </w:p>
          <w:p w:rsidR="00613FCF" w:rsidRPr="009854E1" w:rsidRDefault="00613FCF" w:rsidP="009C1003">
            <w:pPr>
              <w:ind w:left="360" w:hanging="360"/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Jones, D.  </w:t>
            </w:r>
            <w:r w:rsidRPr="009854E1">
              <w:rPr>
                <w:i/>
                <w:sz w:val="24"/>
                <w:szCs w:val="24"/>
                <w:lang w:val="en-US"/>
              </w:rPr>
              <w:t>English Pronouncing Dictionary</w:t>
            </w:r>
            <w:r w:rsidRPr="009854E1">
              <w:rPr>
                <w:sz w:val="24"/>
                <w:szCs w:val="24"/>
                <w:lang w:val="en-US"/>
              </w:rPr>
              <w:t xml:space="preserve">.  Cambridge University Press. </w:t>
            </w:r>
          </w:p>
          <w:p w:rsidR="00613FCF" w:rsidRPr="009854E1" w:rsidRDefault="00613FCF" w:rsidP="009C1003">
            <w:pPr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de-DE"/>
              </w:rPr>
              <w:lastRenderedPageBreak/>
              <w:t xml:space="preserve">Wells, J.C. </w:t>
            </w:r>
            <w:r w:rsidRPr="009854E1">
              <w:rPr>
                <w:i/>
                <w:sz w:val="24"/>
                <w:szCs w:val="24"/>
                <w:lang w:val="en-US"/>
              </w:rPr>
              <w:t>Pronunciation Dictionary</w:t>
            </w:r>
            <w:r w:rsidRPr="009854E1">
              <w:rPr>
                <w:sz w:val="24"/>
                <w:szCs w:val="24"/>
                <w:lang w:val="en-US"/>
              </w:rPr>
              <w:t>. Longman.</w:t>
            </w:r>
          </w:p>
          <w:p w:rsidR="00613FCF" w:rsidRPr="009854E1" w:rsidRDefault="00613FCF" w:rsidP="009C1003">
            <w:pPr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Baker, A. </w:t>
            </w:r>
            <w:r w:rsidRPr="009854E1">
              <w:rPr>
                <w:i/>
                <w:sz w:val="24"/>
                <w:szCs w:val="24"/>
                <w:lang w:val="en-US"/>
              </w:rPr>
              <w:t>Ship or Sheep</w:t>
            </w:r>
            <w:r w:rsidRPr="009854E1">
              <w:rPr>
                <w:sz w:val="24"/>
                <w:szCs w:val="24"/>
                <w:lang w:val="en-US"/>
              </w:rPr>
              <w:t>. Cambridge University Press.</w:t>
            </w:r>
          </w:p>
          <w:p w:rsidR="00613FCF" w:rsidRPr="009854E1" w:rsidRDefault="00613FCF" w:rsidP="009C1003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Hancock, M. </w:t>
            </w:r>
            <w:r w:rsidRPr="009854E1">
              <w:rPr>
                <w:i/>
                <w:sz w:val="24"/>
                <w:szCs w:val="24"/>
                <w:lang w:val="en-US"/>
              </w:rPr>
              <w:t>English Pronunciation in Use. Intermediate</w:t>
            </w:r>
            <w:r w:rsidRPr="009854E1">
              <w:rPr>
                <w:sz w:val="24"/>
                <w:szCs w:val="24"/>
                <w:lang w:val="en-US"/>
              </w:rPr>
              <w:t>. Cambridge University Press.</w:t>
            </w:r>
          </w:p>
        </w:tc>
      </w:tr>
      <w:tr w:rsidR="00613FCF" w:rsidRPr="004615CE" w:rsidTr="00C275A2">
        <w:tc>
          <w:tcPr>
            <w:tcW w:w="2660" w:type="dxa"/>
          </w:tcPr>
          <w:p w:rsidR="00613FCF" w:rsidRPr="00742916" w:rsidRDefault="00613FCF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613FCF" w:rsidRPr="009854E1" w:rsidRDefault="00613FCF" w:rsidP="009C1003">
            <w:pPr>
              <w:ind w:left="360" w:hanging="360"/>
              <w:rPr>
                <w:sz w:val="24"/>
                <w:szCs w:val="24"/>
                <w:lang w:val="en-US"/>
              </w:rPr>
            </w:pPr>
            <w:proofErr w:type="spellStart"/>
            <w:r w:rsidRPr="009854E1">
              <w:rPr>
                <w:sz w:val="24"/>
                <w:szCs w:val="24"/>
                <w:lang w:val="en-US"/>
              </w:rPr>
              <w:t>Gimson</w:t>
            </w:r>
            <w:proofErr w:type="spellEnd"/>
            <w:r w:rsidRPr="009854E1">
              <w:rPr>
                <w:sz w:val="24"/>
                <w:szCs w:val="24"/>
                <w:lang w:val="en-US"/>
              </w:rPr>
              <w:t xml:space="preserve">, A. C. </w:t>
            </w:r>
            <w:r w:rsidRPr="009854E1">
              <w:rPr>
                <w:i/>
                <w:sz w:val="24"/>
                <w:szCs w:val="24"/>
                <w:lang w:val="en-US"/>
              </w:rPr>
              <w:t xml:space="preserve">An Introduction to the Pronunciation of English, </w:t>
            </w:r>
            <w:r w:rsidRPr="009854E1">
              <w:rPr>
                <w:sz w:val="24"/>
                <w:szCs w:val="24"/>
                <w:lang w:val="en-US"/>
              </w:rPr>
              <w:t>London: Edward Arnold.</w:t>
            </w:r>
          </w:p>
          <w:p w:rsidR="00613FCF" w:rsidRPr="00292648" w:rsidRDefault="00613FCF" w:rsidP="00292648">
            <w:pPr>
              <w:rPr>
                <w:sz w:val="24"/>
                <w:szCs w:val="24"/>
                <w:lang w:val="en-US"/>
              </w:rPr>
            </w:pPr>
            <w:proofErr w:type="spellStart"/>
            <w:r w:rsidRPr="009854E1">
              <w:rPr>
                <w:sz w:val="24"/>
                <w:szCs w:val="24"/>
                <w:lang w:val="en-US"/>
              </w:rPr>
              <w:t>Sobkowiak</w:t>
            </w:r>
            <w:proofErr w:type="spellEnd"/>
            <w:r w:rsidRPr="009854E1">
              <w:rPr>
                <w:sz w:val="24"/>
                <w:szCs w:val="24"/>
                <w:lang w:val="en-US"/>
              </w:rPr>
              <w:t xml:space="preserve">, W. </w:t>
            </w:r>
            <w:r w:rsidRPr="009854E1">
              <w:rPr>
                <w:i/>
                <w:iCs/>
                <w:sz w:val="24"/>
                <w:szCs w:val="24"/>
                <w:lang w:val="en-US"/>
              </w:rPr>
              <w:t>English Phonetics for Poles,</w:t>
            </w:r>
            <w:r w:rsidRPr="009854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54E1">
              <w:rPr>
                <w:sz w:val="24"/>
                <w:szCs w:val="24"/>
                <w:lang w:val="en-US"/>
              </w:rPr>
              <w:t>Poznań</w:t>
            </w:r>
            <w:proofErr w:type="spellEnd"/>
            <w:r w:rsidRPr="009854E1">
              <w:rPr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9854E1">
              <w:rPr>
                <w:sz w:val="24"/>
                <w:szCs w:val="24"/>
                <w:lang w:val="en-US"/>
              </w:rPr>
              <w:t>Bene</w:t>
            </w:r>
            <w:proofErr w:type="spellEnd"/>
            <w:r w:rsidRPr="009854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54E1">
              <w:rPr>
                <w:sz w:val="24"/>
                <w:szCs w:val="24"/>
                <w:lang w:val="en-US"/>
              </w:rPr>
              <w:t>Nati</w:t>
            </w:r>
            <w:proofErr w:type="spellEnd"/>
            <w:r w:rsidRPr="009854E1">
              <w:rPr>
                <w:sz w:val="24"/>
                <w:szCs w:val="24"/>
                <w:lang w:val="en-US"/>
              </w:rPr>
              <w:t xml:space="preserve">. </w:t>
            </w:r>
          </w:p>
        </w:tc>
      </w:tr>
      <w:tr w:rsidR="00613FCF" w:rsidRPr="00742916" w:rsidTr="00C275A2">
        <w:tc>
          <w:tcPr>
            <w:tcW w:w="2660" w:type="dxa"/>
            <w:tcBorders>
              <w:bottom w:val="single" w:sz="12" w:space="0" w:color="auto"/>
            </w:tcBorders>
          </w:tcPr>
          <w:p w:rsidR="00613FCF" w:rsidRPr="00BC3779" w:rsidRDefault="00613FCF" w:rsidP="00F96D3E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F96D3E" w:rsidRPr="00F96D3E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  <w:tcBorders>
              <w:bottom w:val="single" w:sz="12" w:space="0" w:color="auto"/>
            </w:tcBorders>
          </w:tcPr>
          <w:p w:rsidR="00613FCF" w:rsidRPr="009854E1" w:rsidRDefault="004615CE" w:rsidP="00C275A2">
            <w:pPr>
              <w:ind w:left="72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 xml:space="preserve">Prezentacja multimedialna, prezentacja podawcza w formie </w:t>
            </w:r>
            <w:proofErr w:type="spellStart"/>
            <w:r w:rsidRPr="009854E1">
              <w:rPr>
                <w:sz w:val="24"/>
                <w:szCs w:val="24"/>
              </w:rPr>
              <w:t>miniwykładu</w:t>
            </w:r>
            <w:proofErr w:type="spellEnd"/>
            <w:r w:rsidRPr="009854E1">
              <w:rPr>
                <w:sz w:val="24"/>
                <w:szCs w:val="24"/>
              </w:rPr>
              <w:t>, nagrywane ćwiczenia imitacyjne i produkcyjne, dyskusja, praca w grupach, praca własna.</w:t>
            </w:r>
          </w:p>
        </w:tc>
      </w:tr>
    </w:tbl>
    <w:p w:rsidR="00613FCF" w:rsidRPr="0074288E" w:rsidRDefault="00613FCF" w:rsidP="00EA2BC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613FCF" w:rsidTr="00C275A2">
        <w:tc>
          <w:tcPr>
            <w:tcW w:w="8208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13FCF" w:rsidRPr="009854E1" w:rsidRDefault="00613FCF" w:rsidP="00C275A2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 xml:space="preserve">Metody weryfikacji efektów </w:t>
            </w:r>
            <w:r w:rsidR="00F96D3E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13FCF" w:rsidRPr="00431CEB" w:rsidRDefault="00613FCF" w:rsidP="00292648">
            <w:pPr>
              <w:rPr>
                <w:sz w:val="22"/>
                <w:szCs w:val="22"/>
              </w:rPr>
            </w:pPr>
            <w:r w:rsidRPr="00431CEB">
              <w:rPr>
                <w:sz w:val="22"/>
                <w:szCs w:val="22"/>
              </w:rPr>
              <w:t xml:space="preserve">Nr efektu </w:t>
            </w:r>
            <w:r w:rsidR="00F96D3E">
              <w:rPr>
                <w:sz w:val="22"/>
                <w:szCs w:val="22"/>
              </w:rPr>
              <w:t>uczenia się</w:t>
            </w:r>
            <w:r w:rsidRPr="00431CEB">
              <w:rPr>
                <w:sz w:val="22"/>
                <w:szCs w:val="22"/>
              </w:rPr>
              <w:t>/grupy efektów</w:t>
            </w:r>
          </w:p>
        </w:tc>
      </w:tr>
      <w:tr w:rsidR="00613FCF" w:rsidTr="00422006">
        <w:tc>
          <w:tcPr>
            <w:tcW w:w="8208" w:type="dxa"/>
            <w:gridSpan w:val="2"/>
            <w:tcBorders>
              <w:bottom w:val="single" w:sz="2" w:space="0" w:color="auto"/>
            </w:tcBorders>
            <w:vAlign w:val="center"/>
          </w:tcPr>
          <w:p w:rsidR="00613FCF" w:rsidRPr="009854E1" w:rsidRDefault="00613FCF" w:rsidP="009C1003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Testy polegające na nagraniu w trakcie zajęć tekstów i wyrazów zapisanych w transkrypcji fonetycznej oraz omówienie wyników</w:t>
            </w:r>
          </w:p>
        </w:tc>
        <w:tc>
          <w:tcPr>
            <w:tcW w:w="1800" w:type="dxa"/>
            <w:tcBorders>
              <w:bottom w:val="single" w:sz="2" w:space="0" w:color="auto"/>
            </w:tcBorders>
            <w:vAlign w:val="center"/>
          </w:tcPr>
          <w:p w:rsidR="00613FCF" w:rsidRPr="009854E1" w:rsidRDefault="00613FCF" w:rsidP="009C1003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2, 4, 5, 6, 7, 9</w:t>
            </w:r>
          </w:p>
        </w:tc>
      </w:tr>
      <w:tr w:rsidR="00613FCF" w:rsidTr="00422006">
        <w:tc>
          <w:tcPr>
            <w:tcW w:w="8208" w:type="dxa"/>
            <w:gridSpan w:val="2"/>
            <w:vAlign w:val="center"/>
          </w:tcPr>
          <w:p w:rsidR="00613FCF" w:rsidRPr="009854E1" w:rsidRDefault="00613FCF" w:rsidP="009C1003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Nagranie poznanego z wyprzedzeniem tekstu oraz omówienie wyników</w:t>
            </w:r>
          </w:p>
        </w:tc>
        <w:tc>
          <w:tcPr>
            <w:tcW w:w="1800" w:type="dxa"/>
            <w:vAlign w:val="center"/>
          </w:tcPr>
          <w:p w:rsidR="00613FCF" w:rsidRPr="009854E1" w:rsidRDefault="00613FCF" w:rsidP="009C1003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2, 5, 7, 8,</w:t>
            </w:r>
          </w:p>
        </w:tc>
      </w:tr>
      <w:tr w:rsidR="00613FCF" w:rsidTr="00422006">
        <w:tc>
          <w:tcPr>
            <w:tcW w:w="8208" w:type="dxa"/>
            <w:gridSpan w:val="2"/>
            <w:vAlign w:val="center"/>
          </w:tcPr>
          <w:p w:rsidR="00613FCF" w:rsidRPr="009854E1" w:rsidRDefault="00613FCF" w:rsidP="009C1003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Testy polegające na transkrypcji wyrazów, fraz lub ich fragmentów oraz omówienie wyników</w:t>
            </w:r>
          </w:p>
        </w:tc>
        <w:tc>
          <w:tcPr>
            <w:tcW w:w="1800" w:type="dxa"/>
            <w:vAlign w:val="center"/>
          </w:tcPr>
          <w:p w:rsidR="00613FCF" w:rsidRPr="009854E1" w:rsidRDefault="00613FCF" w:rsidP="009C1003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4, 6, 9</w:t>
            </w:r>
          </w:p>
        </w:tc>
      </w:tr>
      <w:tr w:rsidR="00613FCF" w:rsidTr="00422006">
        <w:tc>
          <w:tcPr>
            <w:tcW w:w="8208" w:type="dxa"/>
            <w:gridSpan w:val="2"/>
            <w:vAlign w:val="center"/>
          </w:tcPr>
          <w:p w:rsidR="00613FCF" w:rsidRPr="009854E1" w:rsidRDefault="00613FCF" w:rsidP="009C1003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Test dotyczący teoretycznych aspektów fonetyki oraz omówienie wyników</w:t>
            </w:r>
          </w:p>
        </w:tc>
        <w:tc>
          <w:tcPr>
            <w:tcW w:w="1800" w:type="dxa"/>
            <w:vAlign w:val="center"/>
          </w:tcPr>
          <w:p w:rsidR="00613FCF" w:rsidRPr="009854E1" w:rsidRDefault="00613FCF" w:rsidP="009C1003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1, 2, 3, 4, 9</w:t>
            </w:r>
          </w:p>
        </w:tc>
      </w:tr>
      <w:tr w:rsidR="00613FCF" w:rsidTr="00422006">
        <w:tc>
          <w:tcPr>
            <w:tcW w:w="8208" w:type="dxa"/>
            <w:gridSpan w:val="2"/>
            <w:vAlign w:val="center"/>
          </w:tcPr>
          <w:p w:rsidR="00613FCF" w:rsidRPr="009854E1" w:rsidRDefault="00613FCF" w:rsidP="009C1003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Kontrola przygotowania do zajęć</w:t>
            </w:r>
          </w:p>
        </w:tc>
        <w:tc>
          <w:tcPr>
            <w:tcW w:w="1800" w:type="dxa"/>
            <w:vAlign w:val="center"/>
          </w:tcPr>
          <w:p w:rsidR="00613FCF" w:rsidRPr="009854E1" w:rsidRDefault="00613FCF" w:rsidP="009C1003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 xml:space="preserve">2, 5, 7, 8 </w:t>
            </w:r>
          </w:p>
        </w:tc>
      </w:tr>
      <w:tr w:rsidR="00613FCF" w:rsidTr="00422006">
        <w:tc>
          <w:tcPr>
            <w:tcW w:w="8208" w:type="dxa"/>
            <w:gridSpan w:val="2"/>
            <w:vAlign w:val="center"/>
          </w:tcPr>
          <w:p w:rsidR="00613FCF" w:rsidRPr="009854E1" w:rsidRDefault="00613FCF" w:rsidP="009C1003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Kontrola pracy zespołowej w trakcie zajęć</w:t>
            </w:r>
          </w:p>
        </w:tc>
        <w:tc>
          <w:tcPr>
            <w:tcW w:w="1800" w:type="dxa"/>
            <w:vAlign w:val="center"/>
          </w:tcPr>
          <w:p w:rsidR="00613FCF" w:rsidRPr="009854E1" w:rsidRDefault="00613FCF" w:rsidP="009C1003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10</w:t>
            </w:r>
          </w:p>
        </w:tc>
      </w:tr>
      <w:tr w:rsidR="00613FCF" w:rsidTr="00C275A2">
        <w:tc>
          <w:tcPr>
            <w:tcW w:w="2660" w:type="dxa"/>
            <w:tcBorders>
              <w:bottom w:val="single" w:sz="12" w:space="0" w:color="auto"/>
            </w:tcBorders>
          </w:tcPr>
          <w:p w:rsidR="00613FCF" w:rsidRPr="009854E1" w:rsidRDefault="00613FCF" w:rsidP="00C275A2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13FCF" w:rsidRPr="009854E1" w:rsidRDefault="00613FCF" w:rsidP="00C275A2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Zaliczenie na ocenę wynikającą ze średniej ocen z testów transkrypcyjnych, nagrań oraz testu teoretycznego. Wymagane jest zaliczenie każdego z komponentów poprzez uzyskanie minimum 50% możliwych do uzyskania punktów</w:t>
            </w:r>
          </w:p>
        </w:tc>
      </w:tr>
    </w:tbl>
    <w:p w:rsidR="00613FCF" w:rsidRPr="0074288E" w:rsidRDefault="00613FCF" w:rsidP="00EA2BC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613FCF" w:rsidRPr="00742916" w:rsidTr="00C275A2">
        <w:tc>
          <w:tcPr>
            <w:tcW w:w="10008" w:type="dxa"/>
            <w:gridSpan w:val="3"/>
            <w:tcBorders>
              <w:top w:val="single" w:sz="12" w:space="0" w:color="auto"/>
            </w:tcBorders>
          </w:tcPr>
          <w:p w:rsidR="00613FCF" w:rsidRPr="00292648" w:rsidRDefault="00613FCF" w:rsidP="0029264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613FCF" w:rsidRPr="00742916" w:rsidTr="00C275A2">
        <w:trPr>
          <w:trHeight w:val="263"/>
        </w:trPr>
        <w:tc>
          <w:tcPr>
            <w:tcW w:w="5070" w:type="dxa"/>
            <w:vMerge w:val="restart"/>
          </w:tcPr>
          <w:p w:rsidR="00613FCF" w:rsidRDefault="00613FCF" w:rsidP="00C275A2">
            <w:pPr>
              <w:jc w:val="center"/>
              <w:rPr>
                <w:sz w:val="24"/>
                <w:szCs w:val="24"/>
              </w:rPr>
            </w:pPr>
          </w:p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</w:tcPr>
          <w:p w:rsidR="00613FCF" w:rsidRPr="00742916" w:rsidRDefault="00613FCF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  <w:vMerge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613FCF" w:rsidRPr="00BC3779" w:rsidRDefault="00613FCF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613FCF" w:rsidRPr="00BC3779" w:rsidRDefault="00613FCF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613FCF" w:rsidRPr="00742916" w:rsidRDefault="00F96D3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13FCF">
              <w:rPr>
                <w:sz w:val="24"/>
                <w:szCs w:val="24"/>
              </w:rPr>
              <w:t>0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613FCF" w:rsidRPr="00742916" w:rsidRDefault="0029264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613FCF" w:rsidRPr="00742916" w:rsidRDefault="0029264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613FCF" w:rsidRPr="00742916" w:rsidRDefault="00292648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13FCF">
              <w:rPr>
                <w:sz w:val="24"/>
                <w:szCs w:val="24"/>
              </w:rPr>
              <w:t>9</w:t>
            </w:r>
          </w:p>
        </w:tc>
      </w:tr>
      <w:tr w:rsidR="00613FCF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613FCF" w:rsidRPr="00742916" w:rsidRDefault="00613FCF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13FCF" w:rsidRPr="00742916" w:rsidRDefault="00613FC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613FCF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613FCF" w:rsidRPr="00742916" w:rsidRDefault="00613FCF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13FCF" w:rsidRPr="00742916" w:rsidRDefault="00613FC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(JĘZYKOZNAWSTWO)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613FCF" w:rsidRPr="00C75B65" w:rsidRDefault="00613FCF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13FCF" w:rsidRPr="00742916" w:rsidRDefault="00F96D3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292648">
              <w:rPr>
                <w:b/>
                <w:sz w:val="24"/>
                <w:szCs w:val="24"/>
              </w:rPr>
              <w:t>2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  <w:tcBorders>
              <w:bottom w:val="single" w:sz="12" w:space="0" w:color="auto"/>
            </w:tcBorders>
            <w:shd w:val="clear" w:color="auto" w:fill="C0C0C0"/>
          </w:tcPr>
          <w:p w:rsidR="00613FCF" w:rsidRPr="00742916" w:rsidRDefault="00613FCF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613FCF" w:rsidRPr="00EA2BC5" w:rsidRDefault="00613FC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2BC5">
              <w:rPr>
                <w:b/>
                <w:sz w:val="24"/>
                <w:szCs w:val="24"/>
              </w:rPr>
              <w:t>1,</w:t>
            </w:r>
            <w:r w:rsidR="00A31FFD">
              <w:rPr>
                <w:b/>
                <w:sz w:val="24"/>
                <w:szCs w:val="24"/>
              </w:rPr>
              <w:t>4</w:t>
            </w:r>
          </w:p>
        </w:tc>
      </w:tr>
    </w:tbl>
    <w:p w:rsidR="00613FCF" w:rsidRDefault="00613FCF" w:rsidP="00EA2BC5"/>
    <w:p w:rsidR="00613FCF" w:rsidRDefault="00613FCF"/>
    <w:p w:rsidR="00613FCF" w:rsidRDefault="00613FCF"/>
    <w:sectPr w:rsidR="00613FCF" w:rsidSect="00292648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47A6"/>
    <w:rsid w:val="00024F60"/>
    <w:rsid w:val="000256DD"/>
    <w:rsid w:val="00052F61"/>
    <w:rsid w:val="000D1E4E"/>
    <w:rsid w:val="00100032"/>
    <w:rsid w:val="0012462B"/>
    <w:rsid w:val="001A72EC"/>
    <w:rsid w:val="0021289A"/>
    <w:rsid w:val="00243532"/>
    <w:rsid w:val="00292648"/>
    <w:rsid w:val="003A4EF4"/>
    <w:rsid w:val="00401F1D"/>
    <w:rsid w:val="00422006"/>
    <w:rsid w:val="00423948"/>
    <w:rsid w:val="00431CEB"/>
    <w:rsid w:val="00450C88"/>
    <w:rsid w:val="00455A91"/>
    <w:rsid w:val="004615CE"/>
    <w:rsid w:val="004B5327"/>
    <w:rsid w:val="004E60E7"/>
    <w:rsid w:val="00566644"/>
    <w:rsid w:val="0058149C"/>
    <w:rsid w:val="00582F76"/>
    <w:rsid w:val="00590C17"/>
    <w:rsid w:val="00613FCF"/>
    <w:rsid w:val="00626638"/>
    <w:rsid w:val="0066528F"/>
    <w:rsid w:val="007068B3"/>
    <w:rsid w:val="00726172"/>
    <w:rsid w:val="0074288E"/>
    <w:rsid w:val="00742916"/>
    <w:rsid w:val="00767E7A"/>
    <w:rsid w:val="00815559"/>
    <w:rsid w:val="008358F1"/>
    <w:rsid w:val="008D4BE7"/>
    <w:rsid w:val="008F4A26"/>
    <w:rsid w:val="00900650"/>
    <w:rsid w:val="00907535"/>
    <w:rsid w:val="00937CE0"/>
    <w:rsid w:val="0094026C"/>
    <w:rsid w:val="009854E1"/>
    <w:rsid w:val="0099255A"/>
    <w:rsid w:val="009B128C"/>
    <w:rsid w:val="009B2B36"/>
    <w:rsid w:val="009B32C0"/>
    <w:rsid w:val="009C1003"/>
    <w:rsid w:val="00A31FFD"/>
    <w:rsid w:val="00A66EB5"/>
    <w:rsid w:val="00AA79A8"/>
    <w:rsid w:val="00AE6910"/>
    <w:rsid w:val="00B24EFD"/>
    <w:rsid w:val="00B478FC"/>
    <w:rsid w:val="00B7295F"/>
    <w:rsid w:val="00BC3779"/>
    <w:rsid w:val="00BE63CF"/>
    <w:rsid w:val="00C275A2"/>
    <w:rsid w:val="00C456A1"/>
    <w:rsid w:val="00C504F2"/>
    <w:rsid w:val="00C75B65"/>
    <w:rsid w:val="00C94F3E"/>
    <w:rsid w:val="00D25BD7"/>
    <w:rsid w:val="00D57501"/>
    <w:rsid w:val="00D62D5D"/>
    <w:rsid w:val="00E56D3A"/>
    <w:rsid w:val="00EA2BC5"/>
    <w:rsid w:val="00F96D3E"/>
    <w:rsid w:val="00FC180B"/>
    <w:rsid w:val="00FC6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62D5D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D62D5D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D62D5D"/>
    <w:rPr>
      <w:rFonts w:ascii="Cambria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582F76"/>
    <w:pPr>
      <w:jc w:val="both"/>
    </w:pPr>
    <w:rPr>
      <w:rFonts w:ascii="Cambria" w:eastAsia="Calibri" w:hAnsi="Cambria"/>
      <w:sz w:val="24"/>
    </w:rPr>
  </w:style>
  <w:style w:type="character" w:customStyle="1" w:styleId="BodyTextChar">
    <w:name w:val="Body Text Char"/>
    <w:basedOn w:val="Domylnaczcionkaakapitu"/>
    <w:uiPriority w:val="99"/>
    <w:semiHidden/>
    <w:locked/>
    <w:rsid w:val="00C456A1"/>
    <w:rPr>
      <w:rFonts w:ascii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locked/>
    <w:rsid w:val="00582F76"/>
    <w:rPr>
      <w:rFonts w:ascii="Cambria" w:hAnsi="Cambria"/>
      <w:sz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1488</Words>
  <Characters>8928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/>
  <LinksUpToDate>false</LinksUpToDate>
  <CharactersWithSpaces>10396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PWSZ</dc:creator>
  <cp:lastModifiedBy>PWSZ</cp:lastModifiedBy>
  <cp:revision>14</cp:revision>
  <dcterms:created xsi:type="dcterms:W3CDTF">2018-12-11T20:58:00Z</dcterms:created>
  <dcterms:modified xsi:type="dcterms:W3CDTF">2019-09-22T13:20:00Z</dcterms:modified>
</cp:coreProperties>
</file>